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A4A575" w14:textId="04234DE1" w:rsidR="000A796E" w:rsidRDefault="003E6140" w:rsidP="00DC319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ZP/</w:t>
      </w:r>
      <w:r w:rsidR="002C722B">
        <w:rPr>
          <w:b/>
          <w:bCs/>
        </w:rPr>
        <w:t>3</w:t>
      </w:r>
      <w:r>
        <w:rPr>
          <w:b/>
          <w:bCs/>
        </w:rPr>
        <w:t>/2026</w:t>
      </w:r>
    </w:p>
    <w:p w14:paraId="3D0E4E8A" w14:textId="77777777" w:rsidR="003E6140" w:rsidRPr="00295018" w:rsidRDefault="003E6140" w:rsidP="00DC3191">
      <w:pPr>
        <w:spacing w:after="0" w:line="240" w:lineRule="auto"/>
        <w:jc w:val="both"/>
        <w:rPr>
          <w:b/>
          <w:bCs/>
        </w:rPr>
      </w:pPr>
    </w:p>
    <w:p w14:paraId="3F48B9F3" w14:textId="37398401" w:rsidR="00775133" w:rsidRPr="00762E13" w:rsidRDefault="00B817C0" w:rsidP="003E614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762E13">
        <w:rPr>
          <w:rFonts w:ascii="Arial" w:eastAsia="Times New Roman" w:hAnsi="Arial" w:cs="Arial"/>
          <w:b/>
          <w:sz w:val="24"/>
          <w:szCs w:val="24"/>
          <w:lang w:eastAsia="pl-PL"/>
        </w:rPr>
        <w:t>Załącznik nr 1</w:t>
      </w:r>
      <w:r w:rsidR="00782DDA" w:rsidRPr="00762E13">
        <w:rPr>
          <w:rFonts w:ascii="Arial" w:eastAsia="Times New Roman" w:hAnsi="Arial" w:cs="Arial"/>
          <w:b/>
          <w:sz w:val="24"/>
          <w:szCs w:val="24"/>
          <w:lang w:eastAsia="pl-PL"/>
        </w:rPr>
        <w:t>a</w:t>
      </w:r>
      <w:r w:rsidRPr="00762E1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formularza ofertowego</w:t>
      </w:r>
      <w:r w:rsidR="00067120" w:rsidRPr="00762E1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oraz SWZ</w:t>
      </w:r>
    </w:p>
    <w:p w14:paraId="31EB9A86" w14:textId="77777777" w:rsidR="00775133" w:rsidRPr="00762E13" w:rsidRDefault="00775133" w:rsidP="00B817C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38FE3D1" w14:textId="64126CFA" w:rsidR="00B817C0" w:rsidRPr="00762E13" w:rsidRDefault="00B817C0" w:rsidP="00B817C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-1"/>
        <w:jc w:val="both"/>
        <w:textAlignment w:val="baseline"/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eastAsia="en-US"/>
        </w:rPr>
      </w:pPr>
      <w:r w:rsidRPr="00762E1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„</w:t>
      </w:r>
      <w:r w:rsidRPr="00762E1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en-US"/>
        </w:rPr>
        <w:t xml:space="preserve">Zakup </w:t>
      </w:r>
      <w:r w:rsidR="00B41656" w:rsidRPr="00762E1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en-US"/>
        </w:rPr>
        <w:t>rozdrabniacza</w:t>
      </w:r>
      <w:r w:rsidRPr="00762E13">
        <w:rPr>
          <w:rFonts w:ascii="Arial" w:hAnsi="Arial" w:cs="Arial"/>
          <w:b/>
          <w:bCs/>
          <w:color w:val="000000"/>
          <w:sz w:val="24"/>
          <w:szCs w:val="24"/>
          <w:shd w:val="clear" w:color="auto" w:fill="FFFFFF"/>
          <w:lang w:eastAsia="en-US"/>
        </w:rPr>
        <w:t xml:space="preserve"> mobilnego</w:t>
      </w:r>
      <w:r w:rsidRPr="00762E1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” </w:t>
      </w:r>
      <w:bookmarkStart w:id="0" w:name="_Hlk203115256"/>
      <w:r w:rsidRPr="00762E13">
        <w:rPr>
          <w:rFonts w:ascii="Arial" w:eastAsia="Times New Roman" w:hAnsi="Arial" w:cs="Arial"/>
          <w:b/>
          <w:sz w:val="24"/>
          <w:szCs w:val="24"/>
          <w:lang w:eastAsia="pl-PL"/>
        </w:rPr>
        <w:t>w</w:t>
      </w:r>
      <w:r w:rsidRPr="00762E13">
        <w:rPr>
          <w:rFonts w:ascii="Arial" w:eastAsia="Times New Roman" w:hAnsi="Arial" w:cs="Arial"/>
          <w:sz w:val="24"/>
          <w:szCs w:val="24"/>
          <w:lang w:eastAsia="pl-PL"/>
        </w:rPr>
        <w:t xml:space="preserve"> ramach projektu pn.: </w:t>
      </w:r>
      <w:r w:rsidRPr="00762E13">
        <w:rPr>
          <w:rFonts w:ascii="Arial" w:hAnsi="Arial" w:cs="Arial"/>
          <w:b/>
          <w:bCs/>
          <w:sz w:val="24"/>
          <w:szCs w:val="24"/>
          <w:lang w:eastAsia="en-US"/>
        </w:rPr>
        <w:t>„</w:t>
      </w:r>
      <w:r w:rsidRPr="00762E13">
        <w:rPr>
          <w:rFonts w:ascii="Arial" w:hAnsi="Arial" w:cs="Arial"/>
          <w:b/>
          <w:sz w:val="24"/>
          <w:szCs w:val="24"/>
          <w:lang w:eastAsia="en-US"/>
        </w:rPr>
        <w:t>Rozbudowa instalacji biologicznego przetwarzania odpadów biodegradowalnych selektywnie zebranych, w m. Ruda k/Wielunia</w:t>
      </w:r>
      <w:r w:rsidRPr="00762E13">
        <w:rPr>
          <w:rFonts w:ascii="Arial" w:hAnsi="Arial" w:cs="Arial"/>
          <w:b/>
          <w:bCs/>
          <w:sz w:val="24"/>
          <w:szCs w:val="24"/>
          <w:lang w:eastAsia="en-US"/>
        </w:rPr>
        <w:t>”</w:t>
      </w:r>
      <w:r w:rsidRPr="00762E1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762E13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zakresie realizacji zadania - zakup i dostawa sprzętu mobilnego</w:t>
      </w:r>
      <w:r w:rsidRPr="00762E13">
        <w:rPr>
          <w:rFonts w:ascii="Arial" w:hAnsi="Arial" w:cs="Arial"/>
          <w:b/>
          <w:bCs/>
          <w:sz w:val="24"/>
          <w:szCs w:val="24"/>
          <w:lang w:eastAsia="en-US"/>
        </w:rPr>
        <w:t>, umowa o dofinansowanie projektu  FELD.02.13-IZ.00-0008/24-00 program współfinansowania ze środków Europejskiego Funduszu Rozwoju Regionalnego w ramach programu regionalnego Fundusze Europejskie dla Łódzkiego 2021 – 2027</w:t>
      </w:r>
      <w:r w:rsidRPr="00762E13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eastAsia="en-US"/>
        </w:rPr>
        <w:t>.</w:t>
      </w:r>
    </w:p>
    <w:bookmarkEnd w:id="0"/>
    <w:p w14:paraId="1D4E1C1E" w14:textId="77777777" w:rsidR="003D3550" w:rsidRPr="00826B05" w:rsidRDefault="003D3550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eastAsia="Times New Roman"/>
          <w:lang w:eastAsia="pl-PL"/>
        </w:rPr>
      </w:pPr>
    </w:p>
    <w:p w14:paraId="58995FF2" w14:textId="77777777" w:rsidR="003D3550" w:rsidRPr="00826B05" w:rsidRDefault="003D3550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eastAsia="Times New Roman"/>
          <w:lang w:eastAsia="pl-PL"/>
        </w:rPr>
      </w:pPr>
    </w:p>
    <w:p w14:paraId="0F02B7D6" w14:textId="77777777" w:rsidR="003D3550" w:rsidRPr="00826B05" w:rsidRDefault="003D3550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eastAsia="Times New Roman"/>
          <w:lang w:eastAsia="pl-PL"/>
        </w:rPr>
      </w:pPr>
    </w:p>
    <w:p w14:paraId="765335F3" w14:textId="77777777" w:rsidR="003D3550" w:rsidRPr="00826B05" w:rsidRDefault="003D3550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eastAsia="Times New Roman"/>
          <w:lang w:eastAsia="pl-PL"/>
        </w:rPr>
      </w:pPr>
    </w:p>
    <w:p w14:paraId="7149A7BB" w14:textId="77777777" w:rsidR="003D3550" w:rsidRPr="00826B05" w:rsidRDefault="003D3550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eastAsia="Times New Roman"/>
          <w:lang w:eastAsia="pl-PL"/>
        </w:rPr>
      </w:pPr>
    </w:p>
    <w:p w14:paraId="31B4A5E6" w14:textId="77777777" w:rsidR="00DC3191" w:rsidRPr="00826B05" w:rsidRDefault="00DC3191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jc w:val="both"/>
        <w:textAlignment w:val="baseline"/>
        <w:rPr>
          <w:rFonts w:eastAsia="Times New Roman"/>
          <w:lang w:eastAsia="pl-PL"/>
        </w:rPr>
      </w:pPr>
      <w:r w:rsidRPr="00826B05">
        <w:rPr>
          <w:rFonts w:eastAsia="Times New Roman"/>
          <w:lang w:eastAsia="pl-PL"/>
        </w:rPr>
        <w:t>................................................................</w:t>
      </w:r>
    </w:p>
    <w:p w14:paraId="7A4D30DB" w14:textId="77777777" w:rsidR="00DC3191" w:rsidRPr="00826B05" w:rsidRDefault="00DC3191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ind w:right="6094"/>
        <w:jc w:val="center"/>
        <w:textAlignment w:val="baseline"/>
        <w:rPr>
          <w:rFonts w:eastAsia="Times New Roman"/>
          <w:lang w:eastAsia="pl-PL"/>
        </w:rPr>
      </w:pPr>
      <w:r w:rsidRPr="00826B05">
        <w:rPr>
          <w:rFonts w:eastAsia="Times New Roman"/>
          <w:lang w:eastAsia="pl-PL"/>
        </w:rPr>
        <w:t xml:space="preserve">          (pieczęć Wykonawcy)</w:t>
      </w:r>
    </w:p>
    <w:p w14:paraId="7E584C9F" w14:textId="77777777" w:rsidR="00DC3191" w:rsidRPr="00826B05" w:rsidRDefault="00DC3191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ind w:right="-1"/>
        <w:textAlignment w:val="baseline"/>
        <w:rPr>
          <w:rFonts w:eastAsia="Times New Roman"/>
          <w:b/>
          <w:sz w:val="12"/>
          <w:lang w:eastAsia="pl-PL"/>
        </w:rPr>
      </w:pPr>
    </w:p>
    <w:p w14:paraId="1C8074C3" w14:textId="77777777" w:rsidR="00DC3191" w:rsidRPr="00826B05" w:rsidRDefault="00DC3191" w:rsidP="00DC3191">
      <w:pPr>
        <w:widowControl w:val="0"/>
        <w:suppressAutoHyphens w:val="0"/>
        <w:overflowPunct w:val="0"/>
        <w:autoSpaceDE w:val="0"/>
        <w:autoSpaceDN w:val="0"/>
        <w:adjustRightInd w:val="0"/>
        <w:spacing w:after="0" w:line="264" w:lineRule="auto"/>
        <w:ind w:right="-1"/>
        <w:textAlignment w:val="baseline"/>
        <w:rPr>
          <w:rFonts w:eastAsia="Times New Roman"/>
          <w:b/>
          <w:sz w:val="12"/>
          <w:lang w:eastAsia="pl-PL"/>
        </w:rPr>
      </w:pPr>
    </w:p>
    <w:p w14:paraId="773C29AD" w14:textId="77777777" w:rsidR="00DC3191" w:rsidRPr="00826B05" w:rsidRDefault="00DC3191" w:rsidP="00DC3191">
      <w:pPr>
        <w:tabs>
          <w:tab w:val="center" w:pos="4536"/>
          <w:tab w:val="right" w:pos="9072"/>
        </w:tabs>
        <w:suppressAutoHyphens w:val="0"/>
        <w:spacing w:after="0" w:line="360" w:lineRule="auto"/>
        <w:ind w:left="708"/>
        <w:rPr>
          <w:rFonts w:eastAsia="Times New Roman"/>
          <w:b/>
          <w:lang w:eastAsia="pl-PL"/>
        </w:rPr>
      </w:pPr>
      <w:r w:rsidRPr="00826B05">
        <w:rPr>
          <w:rFonts w:eastAsia="Times New Roman"/>
          <w:b/>
          <w:lang w:eastAsia="pl-PL"/>
        </w:rPr>
        <w:t>Oświadczam, że oferowany przedmiot zamówienia tj.:</w:t>
      </w:r>
    </w:p>
    <w:p w14:paraId="5A17DA4A" w14:textId="56ABA608" w:rsidR="00DC3191" w:rsidRPr="00826B05" w:rsidRDefault="00B41656" w:rsidP="00DC3191">
      <w:pPr>
        <w:tabs>
          <w:tab w:val="center" w:pos="4536"/>
          <w:tab w:val="right" w:pos="9072"/>
        </w:tabs>
        <w:suppressAutoHyphens w:val="0"/>
        <w:spacing w:after="0" w:line="360" w:lineRule="auto"/>
        <w:ind w:left="708"/>
        <w:rPr>
          <w:rFonts w:eastAsia="Times New Roman"/>
          <w:lang w:eastAsia="pl-PL"/>
        </w:rPr>
      </w:pPr>
      <w:r w:rsidRPr="00826B05">
        <w:rPr>
          <w:rFonts w:eastAsia="Times New Roman"/>
          <w:lang w:eastAsia="pl-PL"/>
        </w:rPr>
        <w:t>Roz</w:t>
      </w:r>
      <w:r w:rsidR="003E6140">
        <w:rPr>
          <w:rFonts w:eastAsia="Times New Roman"/>
          <w:lang w:eastAsia="pl-PL"/>
        </w:rPr>
        <w:t>d</w:t>
      </w:r>
      <w:r w:rsidRPr="00826B05">
        <w:rPr>
          <w:rFonts w:eastAsia="Times New Roman"/>
          <w:lang w:eastAsia="pl-PL"/>
        </w:rPr>
        <w:t>rabniacz</w:t>
      </w:r>
      <w:r w:rsidR="00BE6DB1" w:rsidRPr="00826B05">
        <w:rPr>
          <w:rFonts w:eastAsia="Times New Roman"/>
          <w:lang w:eastAsia="pl-PL"/>
        </w:rPr>
        <w:t xml:space="preserve"> mobilny</w:t>
      </w:r>
    </w:p>
    <w:p w14:paraId="601E403E" w14:textId="77777777" w:rsidR="00DC3191" w:rsidRPr="00826B05" w:rsidRDefault="00DC3191" w:rsidP="00DC3191">
      <w:pPr>
        <w:tabs>
          <w:tab w:val="center" w:pos="4536"/>
          <w:tab w:val="right" w:pos="9072"/>
        </w:tabs>
        <w:suppressAutoHyphens w:val="0"/>
        <w:spacing w:after="0" w:line="360" w:lineRule="auto"/>
        <w:ind w:left="708"/>
        <w:rPr>
          <w:rFonts w:eastAsia="Times New Roman"/>
          <w:lang w:eastAsia="pl-PL"/>
        </w:rPr>
      </w:pPr>
      <w:r w:rsidRPr="00826B05">
        <w:rPr>
          <w:rFonts w:eastAsia="Times New Roman"/>
          <w:lang w:eastAsia="pl-PL"/>
        </w:rPr>
        <w:t>Producent: ………………………………</w:t>
      </w:r>
    </w:p>
    <w:p w14:paraId="039371EE" w14:textId="77777777" w:rsidR="00DC3191" w:rsidRPr="00826B05" w:rsidRDefault="00DC3191" w:rsidP="00DC3191">
      <w:pPr>
        <w:tabs>
          <w:tab w:val="center" w:pos="4536"/>
          <w:tab w:val="right" w:pos="9072"/>
        </w:tabs>
        <w:suppressAutoHyphens w:val="0"/>
        <w:spacing w:after="0" w:line="360" w:lineRule="auto"/>
        <w:ind w:left="708"/>
        <w:rPr>
          <w:rFonts w:eastAsia="Times New Roman"/>
          <w:lang w:eastAsia="pl-PL"/>
        </w:rPr>
      </w:pPr>
      <w:r w:rsidRPr="00826B05">
        <w:rPr>
          <w:rFonts w:eastAsia="Times New Roman"/>
          <w:lang w:eastAsia="pl-PL"/>
        </w:rPr>
        <w:t>Model:      ………………………………</w:t>
      </w:r>
    </w:p>
    <w:p w14:paraId="4A865E0C" w14:textId="77777777" w:rsidR="00DC3191" w:rsidRPr="00826B05" w:rsidRDefault="00DC3191" w:rsidP="00DC3191">
      <w:pPr>
        <w:tabs>
          <w:tab w:val="center" w:pos="4536"/>
          <w:tab w:val="right" w:pos="9072"/>
        </w:tabs>
        <w:suppressAutoHyphens w:val="0"/>
        <w:spacing w:after="0" w:line="360" w:lineRule="auto"/>
        <w:ind w:left="708"/>
        <w:rPr>
          <w:rFonts w:eastAsia="Times New Roman"/>
          <w:lang w:eastAsia="pl-PL"/>
        </w:rPr>
      </w:pPr>
      <w:r w:rsidRPr="00826B05">
        <w:rPr>
          <w:rFonts w:eastAsia="Times New Roman"/>
          <w:lang w:eastAsia="pl-PL"/>
        </w:rPr>
        <w:t>Rok produkcji: …………………………</w:t>
      </w:r>
    </w:p>
    <w:p w14:paraId="1FD2E11B" w14:textId="77777777" w:rsidR="0011149A" w:rsidRPr="00826B05" w:rsidRDefault="0011149A" w:rsidP="00DC319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08"/>
        <w:jc w:val="both"/>
        <w:textAlignment w:val="baseline"/>
        <w:rPr>
          <w:rFonts w:eastAsia="Times New Roman"/>
          <w:b/>
          <w:sz w:val="2"/>
          <w:lang w:eastAsia="pl-PL"/>
        </w:rPr>
      </w:pPr>
    </w:p>
    <w:p w14:paraId="78128E1D" w14:textId="77777777" w:rsidR="00DC3191" w:rsidRPr="00826B05" w:rsidRDefault="00DC3191" w:rsidP="00DC319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08"/>
        <w:jc w:val="both"/>
        <w:textAlignment w:val="baseline"/>
        <w:rPr>
          <w:rFonts w:eastAsia="Times New Roman"/>
          <w:b/>
          <w:lang w:eastAsia="pl-PL"/>
        </w:rPr>
      </w:pPr>
      <w:r w:rsidRPr="00826B05">
        <w:rPr>
          <w:rFonts w:eastAsia="Times New Roman"/>
          <w:b/>
          <w:lang w:eastAsia="pl-PL"/>
        </w:rPr>
        <w:t>posiada poniższe parametry techniczne:</w:t>
      </w:r>
    </w:p>
    <w:p w14:paraId="56D78ACE" w14:textId="77777777" w:rsidR="00B41656" w:rsidRPr="00826B05" w:rsidRDefault="00B41656" w:rsidP="00DC319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708"/>
        <w:jc w:val="both"/>
        <w:textAlignment w:val="baseline"/>
        <w:rPr>
          <w:rFonts w:eastAsia="Times New Roman"/>
          <w:b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83"/>
        <w:gridCol w:w="6471"/>
        <w:gridCol w:w="2234"/>
      </w:tblGrid>
      <w:tr w:rsidR="00B41656" w:rsidRPr="00826B05" w14:paraId="62026BFB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30E0B5BA" w14:textId="77777777" w:rsidR="00B41656" w:rsidRPr="00826B05" w:rsidRDefault="00B41656" w:rsidP="00485866">
            <w:pPr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b/>
                <w:lang w:eastAsia="pl-PL"/>
              </w:rPr>
            </w:pPr>
            <w:r w:rsidRPr="00826B05">
              <w:rPr>
                <w:rFonts w:eastAsia="Times New Roman"/>
                <w:b/>
                <w:lang w:eastAsia="pl-PL"/>
              </w:rPr>
              <w:t>Lp.</w:t>
            </w:r>
          </w:p>
        </w:tc>
        <w:tc>
          <w:tcPr>
            <w:tcW w:w="6471" w:type="dxa"/>
            <w:vAlign w:val="center"/>
          </w:tcPr>
          <w:p w14:paraId="37A863C8" w14:textId="77777777" w:rsidR="00B41656" w:rsidRPr="00826B05" w:rsidRDefault="00B41656" w:rsidP="00485866">
            <w:pPr>
              <w:jc w:val="center"/>
              <w:rPr>
                <w:rFonts w:eastAsia="Times New Roman"/>
                <w:b/>
                <w:lang w:eastAsia="pl-PL"/>
              </w:rPr>
            </w:pPr>
          </w:p>
          <w:p w14:paraId="5208C6DF" w14:textId="77777777" w:rsidR="00B41656" w:rsidRPr="00826B05" w:rsidRDefault="00B41656" w:rsidP="00485866">
            <w:pPr>
              <w:jc w:val="center"/>
              <w:rPr>
                <w:rFonts w:eastAsia="Times New Roman"/>
                <w:b/>
                <w:lang w:eastAsia="pl-PL"/>
              </w:rPr>
            </w:pPr>
            <w:r w:rsidRPr="00826B05">
              <w:rPr>
                <w:rFonts w:eastAsia="Times New Roman"/>
                <w:b/>
                <w:lang w:eastAsia="pl-PL"/>
              </w:rPr>
              <w:t>PARAMETRY WYMAGANE</w:t>
            </w:r>
          </w:p>
        </w:tc>
        <w:tc>
          <w:tcPr>
            <w:tcW w:w="2234" w:type="dxa"/>
            <w:vAlign w:val="center"/>
          </w:tcPr>
          <w:p w14:paraId="35C24356" w14:textId="77777777" w:rsidR="00B41656" w:rsidRPr="00826B05" w:rsidRDefault="00B41656" w:rsidP="00485866">
            <w:pPr>
              <w:tabs>
                <w:tab w:val="center" w:pos="4536"/>
                <w:tab w:val="right" w:pos="9072"/>
              </w:tabs>
              <w:jc w:val="center"/>
              <w:rPr>
                <w:b/>
              </w:rPr>
            </w:pPr>
            <w:r w:rsidRPr="00826B05">
              <w:rPr>
                <w:b/>
              </w:rPr>
              <w:t>PARAMETRY OFEROWANE</w:t>
            </w:r>
          </w:p>
          <w:p w14:paraId="789E0A6A" w14:textId="77777777" w:rsidR="00B41656" w:rsidRPr="00826B05" w:rsidRDefault="00B41656" w:rsidP="00485866">
            <w:pPr>
              <w:tabs>
                <w:tab w:val="center" w:pos="4536"/>
                <w:tab w:val="right" w:pos="9072"/>
              </w:tabs>
              <w:jc w:val="center"/>
              <w:rPr>
                <w:rFonts w:eastAsia="Times New Roman"/>
                <w:i/>
                <w:lang w:eastAsia="pl-PL"/>
              </w:rPr>
            </w:pPr>
            <w:r w:rsidRPr="00826B05">
              <w:rPr>
                <w:b/>
              </w:rPr>
              <w:t>[Wykonawca powinien odpowiednio wskazać wymagane parametry lub potwierdzić spełnienie warunków min.]</w:t>
            </w:r>
          </w:p>
        </w:tc>
      </w:tr>
      <w:tr w:rsidR="00B41656" w:rsidRPr="00826B05" w14:paraId="10D17DBA" w14:textId="77777777" w:rsidTr="00485866">
        <w:trPr>
          <w:trHeight w:val="397"/>
        </w:trPr>
        <w:tc>
          <w:tcPr>
            <w:tcW w:w="9288" w:type="dxa"/>
            <w:gridSpan w:val="3"/>
            <w:vAlign w:val="center"/>
          </w:tcPr>
          <w:p w14:paraId="11F5768B" w14:textId="77777777" w:rsidR="00B41656" w:rsidRPr="00826B05" w:rsidRDefault="00B41656" w:rsidP="00485866">
            <w:pPr>
              <w:tabs>
                <w:tab w:val="center" w:pos="4536"/>
                <w:tab w:val="right" w:pos="9072"/>
              </w:tabs>
              <w:rPr>
                <w:b/>
                <w:sz w:val="24"/>
                <w:szCs w:val="24"/>
              </w:rPr>
            </w:pPr>
            <w:r w:rsidRPr="00826B05">
              <w:rPr>
                <w:rFonts w:eastAsia="Times New Roman"/>
                <w:b/>
                <w:szCs w:val="24"/>
                <w:lang w:eastAsia="pl-PL"/>
              </w:rPr>
              <w:t>Wymagania podstawowe</w:t>
            </w:r>
          </w:p>
        </w:tc>
      </w:tr>
      <w:tr w:rsidR="00B41656" w:rsidRPr="00826B05" w14:paraId="422F3E86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4FD10A22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6471" w:type="dxa"/>
            <w:vAlign w:val="center"/>
          </w:tcPr>
          <w:p w14:paraId="217E91B8" w14:textId="77777777" w:rsidR="00B41656" w:rsidRPr="00826B05" w:rsidRDefault="00B41656" w:rsidP="00485866">
            <w:pPr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Dopuszczalna masa całkowita: do 18 Mg</w:t>
            </w:r>
          </w:p>
        </w:tc>
        <w:tc>
          <w:tcPr>
            <w:tcW w:w="2234" w:type="dxa"/>
            <w:vAlign w:val="center"/>
          </w:tcPr>
          <w:p w14:paraId="0FA911BE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Masa całkowita: </w:t>
            </w:r>
          </w:p>
          <w:p w14:paraId="641A6DF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64F911DD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………………. [Mg]</w:t>
            </w:r>
          </w:p>
        </w:tc>
      </w:tr>
      <w:tr w:rsidR="00B41656" w:rsidRPr="00826B05" w14:paraId="1BBEAFFD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297E8275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471" w:type="dxa"/>
            <w:vAlign w:val="center"/>
          </w:tcPr>
          <w:p w14:paraId="755F8BEE" w14:textId="77777777" w:rsidR="00B41656" w:rsidRPr="00826B05" w:rsidRDefault="00B41656" w:rsidP="00485866">
            <w:pPr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Maszyna zabudowana na podwoziu gąsienicowym</w:t>
            </w:r>
          </w:p>
        </w:tc>
        <w:tc>
          <w:tcPr>
            <w:tcW w:w="2234" w:type="dxa"/>
            <w:vAlign w:val="center"/>
          </w:tcPr>
          <w:p w14:paraId="6D8829F6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6A1B5253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7D724CDB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6471" w:type="dxa"/>
            <w:vAlign w:val="center"/>
          </w:tcPr>
          <w:p w14:paraId="24FB667F" w14:textId="77777777" w:rsidR="00B41656" w:rsidRPr="00826B05" w:rsidRDefault="00B41656" w:rsidP="00485866">
            <w:pPr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Gąsienice wyposażone w nakładki zabezpieczające przed uszkodzeniem podłoża betonowego podczas poruszania się po nim</w:t>
            </w:r>
          </w:p>
        </w:tc>
        <w:tc>
          <w:tcPr>
            <w:tcW w:w="2234" w:type="dxa"/>
            <w:vAlign w:val="center"/>
          </w:tcPr>
          <w:p w14:paraId="5B97D03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69CDE71E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35322886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6471" w:type="dxa"/>
            <w:vAlign w:val="center"/>
          </w:tcPr>
          <w:p w14:paraId="60496582" w14:textId="77777777" w:rsidR="00B41656" w:rsidRPr="00826B05" w:rsidRDefault="00B41656" w:rsidP="00485866">
            <w:pPr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Centralny układ smarowania</w:t>
            </w:r>
          </w:p>
        </w:tc>
        <w:tc>
          <w:tcPr>
            <w:tcW w:w="2234" w:type="dxa"/>
            <w:vAlign w:val="center"/>
          </w:tcPr>
          <w:p w14:paraId="7AC81B58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75845B42" w14:textId="77777777" w:rsidTr="00485866">
        <w:trPr>
          <w:trHeight w:val="397"/>
        </w:trPr>
        <w:tc>
          <w:tcPr>
            <w:tcW w:w="9288" w:type="dxa"/>
            <w:gridSpan w:val="3"/>
            <w:vAlign w:val="center"/>
          </w:tcPr>
          <w:p w14:paraId="1B285652" w14:textId="77777777" w:rsidR="00B41656" w:rsidRPr="00826B05" w:rsidRDefault="00B41656" w:rsidP="00485866">
            <w:pPr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b/>
                <w:lang w:eastAsia="pl-PL"/>
              </w:rPr>
              <w:t>Napęd</w:t>
            </w:r>
          </w:p>
        </w:tc>
      </w:tr>
      <w:tr w:rsidR="00B41656" w:rsidRPr="00826B05" w14:paraId="2C31918A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71ADDA26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6471" w:type="dxa"/>
            <w:vAlign w:val="center"/>
          </w:tcPr>
          <w:p w14:paraId="3596E8A7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Silnik spalinowy wysokoprężny.</w:t>
            </w:r>
            <w:r w:rsidRPr="00826B05">
              <w:rPr>
                <w:rFonts w:eastAsia="Times New Roman"/>
                <w:lang w:eastAsia="pl-PL"/>
              </w:rPr>
              <w:tab/>
              <w:t>Norma emisji spalin minimum: Euro 5</w:t>
            </w:r>
          </w:p>
        </w:tc>
        <w:tc>
          <w:tcPr>
            <w:tcW w:w="2234" w:type="dxa"/>
            <w:vAlign w:val="center"/>
          </w:tcPr>
          <w:p w14:paraId="79682A7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26932E13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04A9161B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471" w:type="dxa"/>
            <w:vAlign w:val="center"/>
          </w:tcPr>
          <w:p w14:paraId="65C1BB69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Moc: nie mniej niż 210 kW</w:t>
            </w:r>
          </w:p>
        </w:tc>
        <w:tc>
          <w:tcPr>
            <w:tcW w:w="2234" w:type="dxa"/>
            <w:vAlign w:val="center"/>
          </w:tcPr>
          <w:p w14:paraId="543F8E6C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Moc: </w:t>
            </w:r>
          </w:p>
          <w:p w14:paraId="2547B8ED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4B8E20F5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lastRenderedPageBreak/>
              <w:t>………………. [kW]</w:t>
            </w:r>
          </w:p>
        </w:tc>
      </w:tr>
      <w:tr w:rsidR="00B41656" w:rsidRPr="00826B05" w14:paraId="3E20475E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775B44EC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lastRenderedPageBreak/>
              <w:t>3</w:t>
            </w:r>
          </w:p>
        </w:tc>
        <w:tc>
          <w:tcPr>
            <w:tcW w:w="6471" w:type="dxa"/>
            <w:vAlign w:val="center"/>
          </w:tcPr>
          <w:p w14:paraId="03701084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Liczba cylindrów: min. 6</w:t>
            </w:r>
          </w:p>
        </w:tc>
        <w:tc>
          <w:tcPr>
            <w:tcW w:w="2234" w:type="dxa"/>
            <w:vAlign w:val="center"/>
          </w:tcPr>
          <w:p w14:paraId="7D365850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Liczba cylindrów: </w:t>
            </w:r>
          </w:p>
          <w:p w14:paraId="28E6F66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3F872196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……………….</w:t>
            </w:r>
          </w:p>
        </w:tc>
      </w:tr>
      <w:tr w:rsidR="00B41656" w:rsidRPr="00826B05" w14:paraId="35000404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775EACBF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6471" w:type="dxa"/>
            <w:vAlign w:val="center"/>
          </w:tcPr>
          <w:p w14:paraId="06162628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Pojemność skokowa: min. 7700 cm</w:t>
            </w:r>
            <w:r w:rsidRPr="00826B05">
              <w:rPr>
                <w:rFonts w:eastAsia="Times New Roman"/>
                <w:vertAlign w:val="superscript"/>
                <w:lang w:eastAsia="pl-PL"/>
              </w:rPr>
              <w:t>3</w:t>
            </w:r>
          </w:p>
        </w:tc>
        <w:tc>
          <w:tcPr>
            <w:tcW w:w="2234" w:type="dxa"/>
            <w:vAlign w:val="center"/>
          </w:tcPr>
          <w:p w14:paraId="1AC28F4C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2E473FC6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5CA6EA23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6471" w:type="dxa"/>
            <w:vAlign w:val="center"/>
          </w:tcPr>
          <w:p w14:paraId="0A713502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Pojemność zbiornika paliwa: min. 400 litrów</w:t>
            </w:r>
          </w:p>
        </w:tc>
        <w:tc>
          <w:tcPr>
            <w:tcW w:w="2234" w:type="dxa"/>
            <w:vAlign w:val="center"/>
          </w:tcPr>
          <w:p w14:paraId="340B3D9B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41D4F6A3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7E6647F2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6471" w:type="dxa"/>
            <w:vAlign w:val="center"/>
          </w:tcPr>
          <w:p w14:paraId="34E317E2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Rewers zespołu chłodnic</w:t>
            </w:r>
          </w:p>
        </w:tc>
        <w:tc>
          <w:tcPr>
            <w:tcW w:w="2234" w:type="dxa"/>
            <w:vAlign w:val="center"/>
          </w:tcPr>
          <w:p w14:paraId="07181471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5559B452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22069EE9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6471" w:type="dxa"/>
            <w:vAlign w:val="center"/>
          </w:tcPr>
          <w:p w14:paraId="730B265C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Rewers chłodnicy oleju</w:t>
            </w:r>
          </w:p>
        </w:tc>
        <w:tc>
          <w:tcPr>
            <w:tcW w:w="2234" w:type="dxa"/>
            <w:vAlign w:val="center"/>
          </w:tcPr>
          <w:p w14:paraId="0DCB8FD6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72095D19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D6794BD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6471" w:type="dxa"/>
            <w:vAlign w:val="center"/>
          </w:tcPr>
          <w:p w14:paraId="39C20687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Grzałka oleju hydraulicznego</w:t>
            </w:r>
          </w:p>
        </w:tc>
        <w:tc>
          <w:tcPr>
            <w:tcW w:w="2234" w:type="dxa"/>
            <w:vAlign w:val="center"/>
          </w:tcPr>
          <w:p w14:paraId="63814A39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662FBED2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C45739A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6471" w:type="dxa"/>
            <w:vAlign w:val="center"/>
          </w:tcPr>
          <w:p w14:paraId="3F70CDF6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Oświetlenie komory silnika</w:t>
            </w:r>
          </w:p>
        </w:tc>
        <w:tc>
          <w:tcPr>
            <w:tcW w:w="2234" w:type="dxa"/>
            <w:vAlign w:val="center"/>
          </w:tcPr>
          <w:p w14:paraId="659A2950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501BC1FB" w14:textId="77777777" w:rsidTr="00485866">
        <w:trPr>
          <w:trHeight w:val="397"/>
        </w:trPr>
        <w:tc>
          <w:tcPr>
            <w:tcW w:w="9288" w:type="dxa"/>
            <w:gridSpan w:val="3"/>
            <w:vAlign w:val="center"/>
          </w:tcPr>
          <w:p w14:paraId="50B8798C" w14:textId="77777777" w:rsidR="00B41656" w:rsidRPr="00826B05" w:rsidRDefault="00B41656" w:rsidP="00485866">
            <w:pPr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b/>
                <w:lang w:eastAsia="pl-PL"/>
              </w:rPr>
              <w:t>Rozdrabnianie materiału</w:t>
            </w:r>
          </w:p>
        </w:tc>
      </w:tr>
      <w:tr w:rsidR="00B41656" w:rsidRPr="00826B05" w14:paraId="7B10DAD0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53ED9705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6471" w:type="dxa"/>
            <w:vAlign w:val="center"/>
          </w:tcPr>
          <w:p w14:paraId="5CC776AD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Wały rozdrabniające: min. 2 szt. z systemem rewersu pod obciążeniem </w:t>
            </w:r>
          </w:p>
        </w:tc>
        <w:tc>
          <w:tcPr>
            <w:tcW w:w="2234" w:type="dxa"/>
            <w:vAlign w:val="center"/>
          </w:tcPr>
          <w:p w14:paraId="6B20BF35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Wały  rozdrabniające z systemem rewersu pod obciążeniem: </w:t>
            </w:r>
          </w:p>
          <w:p w14:paraId="625457D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58BA385B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………………… [</w:t>
            </w:r>
            <w:proofErr w:type="spellStart"/>
            <w:r w:rsidRPr="00826B05">
              <w:rPr>
                <w:rFonts w:eastAsia="Times New Roman"/>
                <w:lang w:eastAsia="pl-PL"/>
              </w:rPr>
              <w:t>szt</w:t>
            </w:r>
            <w:proofErr w:type="spellEnd"/>
            <w:r w:rsidRPr="00826B05">
              <w:rPr>
                <w:rFonts w:eastAsia="Times New Roman"/>
                <w:lang w:eastAsia="pl-PL"/>
              </w:rPr>
              <w:t>]</w:t>
            </w:r>
          </w:p>
        </w:tc>
      </w:tr>
      <w:tr w:rsidR="00B41656" w:rsidRPr="00826B05" w14:paraId="78638882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50A76302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471" w:type="dxa"/>
            <w:vAlign w:val="center"/>
          </w:tcPr>
          <w:p w14:paraId="408E30E6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Oba wały zamontowane w tzw.  kasecie umożliwiającej dokonanie tzw. „szybkiej wymiany” </w:t>
            </w:r>
          </w:p>
        </w:tc>
        <w:tc>
          <w:tcPr>
            <w:tcW w:w="2234" w:type="dxa"/>
            <w:vAlign w:val="center"/>
          </w:tcPr>
          <w:p w14:paraId="29F6B3FC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4185370A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1D78EBC0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6471" w:type="dxa"/>
            <w:vAlign w:val="center"/>
          </w:tcPr>
          <w:p w14:paraId="42F8D66D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Wały pracujące w systemie synchronicznym i asynchronicznym</w:t>
            </w:r>
          </w:p>
        </w:tc>
        <w:tc>
          <w:tcPr>
            <w:tcW w:w="2234" w:type="dxa"/>
            <w:vAlign w:val="center"/>
          </w:tcPr>
          <w:p w14:paraId="5F46FDD8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6C7025C0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2E9D3FDE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6471" w:type="dxa"/>
            <w:vAlign w:val="center"/>
          </w:tcPr>
          <w:p w14:paraId="61A7FB31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Liczba pierścieni rozdrabniających: min. 9 na jednym wale</w:t>
            </w:r>
          </w:p>
        </w:tc>
        <w:tc>
          <w:tcPr>
            <w:tcW w:w="2234" w:type="dxa"/>
            <w:vAlign w:val="center"/>
          </w:tcPr>
          <w:p w14:paraId="045C74F3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Liczba pierścieni rozdrabniających na jednym wale: </w:t>
            </w:r>
          </w:p>
          <w:p w14:paraId="69FF4233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009B9A03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…………………[</w:t>
            </w:r>
            <w:proofErr w:type="spellStart"/>
            <w:r w:rsidRPr="00826B05">
              <w:rPr>
                <w:rFonts w:eastAsia="Times New Roman"/>
                <w:lang w:eastAsia="pl-PL"/>
              </w:rPr>
              <w:t>szt</w:t>
            </w:r>
            <w:proofErr w:type="spellEnd"/>
            <w:r w:rsidRPr="00826B05">
              <w:rPr>
                <w:rFonts w:eastAsia="Times New Roman"/>
                <w:lang w:eastAsia="pl-PL"/>
              </w:rPr>
              <w:t>]</w:t>
            </w:r>
          </w:p>
        </w:tc>
      </w:tr>
      <w:tr w:rsidR="00B41656" w:rsidRPr="00826B05" w14:paraId="4115E86A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25652D97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6471" w:type="dxa"/>
            <w:vAlign w:val="center"/>
          </w:tcPr>
          <w:p w14:paraId="3592BC05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Liczba noży i zgniataczy na pierścieniach: min. 6 na jednym pierścieniu </w:t>
            </w:r>
          </w:p>
        </w:tc>
        <w:tc>
          <w:tcPr>
            <w:tcW w:w="2234" w:type="dxa"/>
            <w:vAlign w:val="center"/>
          </w:tcPr>
          <w:p w14:paraId="5943CE3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Liczba noży i zgniataczy na jednym pierścieniu: </w:t>
            </w:r>
          </w:p>
          <w:p w14:paraId="194A782F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58F16E00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……………….. [</w:t>
            </w:r>
            <w:proofErr w:type="spellStart"/>
            <w:r w:rsidRPr="00826B05">
              <w:rPr>
                <w:rFonts w:eastAsia="Times New Roman"/>
                <w:lang w:eastAsia="pl-PL"/>
              </w:rPr>
              <w:t>szt</w:t>
            </w:r>
            <w:proofErr w:type="spellEnd"/>
            <w:r w:rsidRPr="00826B05">
              <w:rPr>
                <w:rFonts w:eastAsia="Times New Roman"/>
                <w:lang w:eastAsia="pl-PL"/>
              </w:rPr>
              <w:t>]</w:t>
            </w:r>
          </w:p>
        </w:tc>
      </w:tr>
      <w:tr w:rsidR="00B41656" w:rsidRPr="00826B05" w14:paraId="6056250E" w14:textId="77777777" w:rsidTr="00485866">
        <w:trPr>
          <w:trHeight w:val="510"/>
        </w:trPr>
        <w:tc>
          <w:tcPr>
            <w:tcW w:w="583" w:type="dxa"/>
            <w:vAlign w:val="center"/>
          </w:tcPr>
          <w:p w14:paraId="0082125D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6471" w:type="dxa"/>
            <w:vAlign w:val="center"/>
          </w:tcPr>
          <w:p w14:paraId="190723D3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Wymiary wałów roboczych (długość / średnica): min 1550/685 [mm]</w:t>
            </w:r>
          </w:p>
        </w:tc>
        <w:tc>
          <w:tcPr>
            <w:tcW w:w="2234" w:type="dxa"/>
            <w:vAlign w:val="center"/>
          </w:tcPr>
          <w:p w14:paraId="41F6054F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Wymiary wałów roboczych (długość / średnica):</w:t>
            </w:r>
          </w:p>
          <w:p w14:paraId="16367AC3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4310388C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……………. [mm]</w:t>
            </w:r>
          </w:p>
        </w:tc>
      </w:tr>
      <w:tr w:rsidR="00B41656" w:rsidRPr="00826B05" w14:paraId="06750234" w14:textId="77777777" w:rsidTr="00485866">
        <w:trPr>
          <w:trHeight w:val="510"/>
        </w:trPr>
        <w:tc>
          <w:tcPr>
            <w:tcW w:w="583" w:type="dxa"/>
            <w:vAlign w:val="center"/>
          </w:tcPr>
          <w:p w14:paraId="63D86DE3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7</w:t>
            </w:r>
          </w:p>
        </w:tc>
        <w:tc>
          <w:tcPr>
            <w:tcW w:w="6471" w:type="dxa"/>
            <w:vAlign w:val="center"/>
          </w:tcPr>
          <w:p w14:paraId="00FC9B93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Belka rozdrabniająca pod wałami tzw. grzebień </w:t>
            </w:r>
          </w:p>
        </w:tc>
        <w:tc>
          <w:tcPr>
            <w:tcW w:w="2234" w:type="dxa"/>
            <w:vAlign w:val="center"/>
          </w:tcPr>
          <w:p w14:paraId="75E8FE69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516CFF04" w14:textId="77777777" w:rsidTr="00485866">
        <w:trPr>
          <w:trHeight w:val="510"/>
        </w:trPr>
        <w:tc>
          <w:tcPr>
            <w:tcW w:w="583" w:type="dxa"/>
            <w:vAlign w:val="center"/>
          </w:tcPr>
          <w:p w14:paraId="51E22DE0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8</w:t>
            </w:r>
          </w:p>
        </w:tc>
        <w:tc>
          <w:tcPr>
            <w:tcW w:w="6471" w:type="dxa"/>
            <w:vAlign w:val="center"/>
          </w:tcPr>
          <w:p w14:paraId="6D06D1EC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Prędkość obrotowa wałów: do 37 [</w:t>
            </w:r>
            <w:proofErr w:type="spellStart"/>
            <w:r w:rsidRPr="00826B05">
              <w:rPr>
                <w:rFonts w:eastAsia="Times New Roman"/>
                <w:lang w:eastAsia="pl-PL"/>
              </w:rPr>
              <w:t>obr</w:t>
            </w:r>
            <w:proofErr w:type="spellEnd"/>
            <w:r w:rsidRPr="00826B05">
              <w:rPr>
                <w:rFonts w:eastAsia="Times New Roman"/>
                <w:lang w:eastAsia="pl-PL"/>
              </w:rPr>
              <w:t>/min]</w:t>
            </w:r>
          </w:p>
        </w:tc>
        <w:tc>
          <w:tcPr>
            <w:tcW w:w="2234" w:type="dxa"/>
            <w:vAlign w:val="center"/>
          </w:tcPr>
          <w:p w14:paraId="39B04BFD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Prędkość obrotowa wałów: </w:t>
            </w:r>
          </w:p>
          <w:p w14:paraId="3B5FE920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697F3DA6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…………[</w:t>
            </w:r>
            <w:proofErr w:type="spellStart"/>
            <w:r w:rsidRPr="00826B05">
              <w:rPr>
                <w:rFonts w:eastAsia="Times New Roman"/>
                <w:lang w:eastAsia="pl-PL"/>
              </w:rPr>
              <w:t>obr</w:t>
            </w:r>
            <w:proofErr w:type="spellEnd"/>
            <w:r w:rsidRPr="00826B05">
              <w:rPr>
                <w:rFonts w:eastAsia="Times New Roman"/>
                <w:lang w:eastAsia="pl-PL"/>
              </w:rPr>
              <w:t>/min]</w:t>
            </w:r>
          </w:p>
        </w:tc>
      </w:tr>
      <w:tr w:rsidR="00B41656" w:rsidRPr="00826B05" w14:paraId="70638077" w14:textId="77777777" w:rsidTr="00485866">
        <w:trPr>
          <w:trHeight w:val="510"/>
        </w:trPr>
        <w:tc>
          <w:tcPr>
            <w:tcW w:w="583" w:type="dxa"/>
            <w:vAlign w:val="center"/>
          </w:tcPr>
          <w:p w14:paraId="5D802401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9</w:t>
            </w:r>
          </w:p>
        </w:tc>
        <w:tc>
          <w:tcPr>
            <w:tcW w:w="6471" w:type="dxa"/>
            <w:vAlign w:val="center"/>
          </w:tcPr>
          <w:p w14:paraId="17F21541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Wymiary komory roboczej (długość / szerokość): min 1620/2340  [mm]</w:t>
            </w:r>
          </w:p>
        </w:tc>
        <w:tc>
          <w:tcPr>
            <w:tcW w:w="2234" w:type="dxa"/>
            <w:vAlign w:val="center"/>
          </w:tcPr>
          <w:p w14:paraId="3D261EC1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Wymiary komory roboczej (długość / szerokość):  </w:t>
            </w:r>
          </w:p>
          <w:p w14:paraId="7A76982B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32B8A375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………………[mm]</w:t>
            </w:r>
          </w:p>
        </w:tc>
      </w:tr>
      <w:tr w:rsidR="00B41656" w:rsidRPr="00826B05" w14:paraId="4F4C6CD1" w14:textId="77777777" w:rsidTr="00485866">
        <w:trPr>
          <w:trHeight w:val="510"/>
        </w:trPr>
        <w:tc>
          <w:tcPr>
            <w:tcW w:w="583" w:type="dxa"/>
            <w:vAlign w:val="center"/>
          </w:tcPr>
          <w:p w14:paraId="3444419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10</w:t>
            </w:r>
          </w:p>
        </w:tc>
        <w:tc>
          <w:tcPr>
            <w:tcW w:w="6471" w:type="dxa"/>
            <w:vAlign w:val="center"/>
          </w:tcPr>
          <w:p w14:paraId="3994976B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Hydraulicznie sterowane (z pulpitu i pilota) ustawienia położenia ścian bocznych komory rozdrabniającej </w:t>
            </w:r>
          </w:p>
        </w:tc>
        <w:tc>
          <w:tcPr>
            <w:tcW w:w="2234" w:type="dxa"/>
            <w:vAlign w:val="center"/>
          </w:tcPr>
          <w:p w14:paraId="1481B6BF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4E6E157D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41F766F1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11</w:t>
            </w:r>
          </w:p>
        </w:tc>
        <w:tc>
          <w:tcPr>
            <w:tcW w:w="6471" w:type="dxa"/>
            <w:vAlign w:val="center"/>
          </w:tcPr>
          <w:p w14:paraId="4B34FD4C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Wysokość załadunku: max. 2600  [mm]</w:t>
            </w:r>
          </w:p>
        </w:tc>
        <w:tc>
          <w:tcPr>
            <w:tcW w:w="2234" w:type="dxa"/>
            <w:vAlign w:val="center"/>
          </w:tcPr>
          <w:p w14:paraId="4AE62CF8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Wysokość załadunku: </w:t>
            </w:r>
          </w:p>
          <w:p w14:paraId="7B57F032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77A6A0A7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………………[mm]</w:t>
            </w:r>
          </w:p>
        </w:tc>
      </w:tr>
      <w:tr w:rsidR="00B41656" w:rsidRPr="00826B05" w14:paraId="7E35C37F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703B28C2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lastRenderedPageBreak/>
              <w:t>12</w:t>
            </w:r>
          </w:p>
        </w:tc>
        <w:tc>
          <w:tcPr>
            <w:tcW w:w="6471" w:type="dxa"/>
            <w:vAlign w:val="center"/>
          </w:tcPr>
          <w:p w14:paraId="28979E34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Pojemność wanny zasypowej: min. 2,5 m</w:t>
            </w:r>
            <w:r w:rsidRPr="00826B05">
              <w:rPr>
                <w:rFonts w:eastAsia="Times New Roman"/>
                <w:vertAlign w:val="superscript"/>
                <w:lang w:eastAsia="pl-PL"/>
              </w:rPr>
              <w:t>3</w:t>
            </w:r>
          </w:p>
        </w:tc>
        <w:tc>
          <w:tcPr>
            <w:tcW w:w="2234" w:type="dxa"/>
            <w:vAlign w:val="center"/>
          </w:tcPr>
          <w:p w14:paraId="5B9CF0F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Pojemność wanny zasypowej: </w:t>
            </w:r>
          </w:p>
          <w:p w14:paraId="2ED4A618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2EF4BE50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………………….[m</w:t>
            </w:r>
            <w:r w:rsidRPr="00826B05">
              <w:rPr>
                <w:rFonts w:eastAsia="Times New Roman"/>
                <w:vertAlign w:val="superscript"/>
                <w:lang w:eastAsia="pl-PL"/>
              </w:rPr>
              <w:t>3</w:t>
            </w:r>
            <w:r w:rsidRPr="00826B05">
              <w:rPr>
                <w:rFonts w:eastAsia="Times New Roman"/>
                <w:lang w:eastAsia="pl-PL"/>
              </w:rPr>
              <w:t>]</w:t>
            </w:r>
          </w:p>
        </w:tc>
      </w:tr>
      <w:tr w:rsidR="00B41656" w:rsidRPr="00826B05" w14:paraId="164D67E9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F99E76E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13</w:t>
            </w:r>
          </w:p>
        </w:tc>
        <w:tc>
          <w:tcPr>
            <w:tcW w:w="6471" w:type="dxa"/>
            <w:vAlign w:val="center"/>
          </w:tcPr>
          <w:p w14:paraId="7E505062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Zapewnienie dodatkowego jednego kompletu dwóch wałów w jednej  kacecie tzw. „szybkiej wymiany” o następujących parametrach:</w:t>
            </w:r>
          </w:p>
          <w:p w14:paraId="6A28AF51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 - liczba pierścieni rozdrabniających: min. 9 szt. na jednym wale</w:t>
            </w:r>
          </w:p>
          <w:p w14:paraId="35DAB009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 - liczba zgniataczy na pierścieniu - min. 2 szt. na jednym pierścieniu.</w:t>
            </w:r>
          </w:p>
        </w:tc>
        <w:tc>
          <w:tcPr>
            <w:tcW w:w="2234" w:type="dxa"/>
            <w:vAlign w:val="center"/>
          </w:tcPr>
          <w:p w14:paraId="21A01B8B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0114A061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329802E7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14</w:t>
            </w:r>
          </w:p>
        </w:tc>
        <w:tc>
          <w:tcPr>
            <w:tcW w:w="6471" w:type="dxa"/>
            <w:vAlign w:val="center"/>
          </w:tcPr>
          <w:p w14:paraId="0CB426AC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Zapewnienie dodatkowej belki rozdrabniająca pod wałami tzw. stożek</w:t>
            </w:r>
          </w:p>
        </w:tc>
        <w:tc>
          <w:tcPr>
            <w:tcW w:w="2234" w:type="dxa"/>
            <w:vAlign w:val="center"/>
          </w:tcPr>
          <w:p w14:paraId="763C4449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73BC5957" w14:textId="77777777" w:rsidTr="00485866">
        <w:trPr>
          <w:trHeight w:val="397"/>
        </w:trPr>
        <w:tc>
          <w:tcPr>
            <w:tcW w:w="9288" w:type="dxa"/>
            <w:gridSpan w:val="3"/>
            <w:vAlign w:val="center"/>
          </w:tcPr>
          <w:p w14:paraId="0F596675" w14:textId="77777777" w:rsidR="00B41656" w:rsidRPr="00826B05" w:rsidRDefault="00B41656" w:rsidP="00485866">
            <w:pPr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b/>
                <w:lang w:eastAsia="pl-PL"/>
              </w:rPr>
              <w:t>Główny panel sterowania</w:t>
            </w:r>
          </w:p>
        </w:tc>
      </w:tr>
      <w:tr w:rsidR="00B41656" w:rsidRPr="00826B05" w14:paraId="5228DE38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1BBC44D9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6471" w:type="dxa"/>
            <w:vAlign w:val="center"/>
          </w:tcPr>
          <w:p w14:paraId="20A9F9CC" w14:textId="7FEF3BF3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Włączanie i wyłączanie wszystkich funkcji rozdrabnia</w:t>
            </w:r>
            <w:r w:rsidR="00C773CA" w:rsidRPr="00826B05">
              <w:rPr>
                <w:rFonts w:eastAsia="Times New Roman"/>
                <w:lang w:eastAsia="pl-PL"/>
              </w:rPr>
              <w:t>nia</w:t>
            </w:r>
          </w:p>
        </w:tc>
        <w:tc>
          <w:tcPr>
            <w:tcW w:w="2234" w:type="dxa"/>
            <w:vAlign w:val="center"/>
          </w:tcPr>
          <w:p w14:paraId="33E0CD18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300D67EA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04E1F5A5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471" w:type="dxa"/>
            <w:vAlign w:val="center"/>
          </w:tcPr>
          <w:p w14:paraId="6B99729C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Włączanie i wyłączanie pracy wałów rozdrabniających</w:t>
            </w:r>
          </w:p>
        </w:tc>
        <w:tc>
          <w:tcPr>
            <w:tcW w:w="2234" w:type="dxa"/>
            <w:vAlign w:val="center"/>
          </w:tcPr>
          <w:p w14:paraId="78CEC94C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7634C848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0D5846DD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6471" w:type="dxa"/>
            <w:vAlign w:val="center"/>
          </w:tcPr>
          <w:p w14:paraId="0EA3515F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Regulacja prędkości wałów</w:t>
            </w:r>
          </w:p>
        </w:tc>
        <w:tc>
          <w:tcPr>
            <w:tcW w:w="2234" w:type="dxa"/>
            <w:vAlign w:val="center"/>
          </w:tcPr>
          <w:p w14:paraId="2A756F1F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2C3480A1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1F4720F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6471" w:type="dxa"/>
            <w:vAlign w:val="center"/>
          </w:tcPr>
          <w:p w14:paraId="79C885AF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Sygnalizacja dźwiękowa przed uruchomieniem rozdrabniacza</w:t>
            </w:r>
          </w:p>
        </w:tc>
        <w:tc>
          <w:tcPr>
            <w:tcW w:w="2234" w:type="dxa"/>
            <w:vAlign w:val="center"/>
          </w:tcPr>
          <w:p w14:paraId="1CBD7B6B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18628E07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75376246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6471" w:type="dxa"/>
            <w:vAlign w:val="center"/>
          </w:tcPr>
          <w:p w14:paraId="68C203B3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Pilot ze sterowaniem radiowym maszyny do obsługi rozdrabniacza (funkcji pracy oraz jazdy)</w:t>
            </w:r>
          </w:p>
        </w:tc>
        <w:tc>
          <w:tcPr>
            <w:tcW w:w="2234" w:type="dxa"/>
            <w:vAlign w:val="center"/>
          </w:tcPr>
          <w:p w14:paraId="7614D5FF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4F5F131F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17EF55B9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6471" w:type="dxa"/>
            <w:vAlign w:val="center"/>
          </w:tcPr>
          <w:p w14:paraId="53B85001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Wyświetlacz pokazujący min:</w:t>
            </w:r>
          </w:p>
          <w:p w14:paraId="60E2203C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•</w:t>
            </w:r>
            <w:r w:rsidRPr="00826B05">
              <w:rPr>
                <w:rFonts w:eastAsia="Times New Roman"/>
                <w:lang w:eastAsia="pl-PL"/>
              </w:rPr>
              <w:tab/>
              <w:t>prędkość obrotową wału korbowego silnika,</w:t>
            </w:r>
          </w:p>
          <w:p w14:paraId="5DFB90E3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•</w:t>
            </w:r>
            <w:r w:rsidRPr="00826B05">
              <w:rPr>
                <w:rFonts w:eastAsia="Times New Roman"/>
                <w:lang w:eastAsia="pl-PL"/>
              </w:rPr>
              <w:tab/>
              <w:t>sumaryczny czas pracy urządzenia,</w:t>
            </w:r>
          </w:p>
          <w:p w14:paraId="16F22E4F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•</w:t>
            </w:r>
            <w:r w:rsidRPr="00826B05">
              <w:rPr>
                <w:rFonts w:eastAsia="Times New Roman"/>
                <w:lang w:eastAsia="pl-PL"/>
              </w:rPr>
              <w:tab/>
              <w:t>zużycie i poziom paliwa</w:t>
            </w:r>
          </w:p>
          <w:p w14:paraId="63E73802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•</w:t>
            </w:r>
            <w:r w:rsidRPr="00826B05">
              <w:rPr>
                <w:rFonts w:eastAsia="Times New Roman"/>
                <w:lang w:eastAsia="pl-PL"/>
              </w:rPr>
              <w:tab/>
              <w:t xml:space="preserve">poziom ad </w:t>
            </w:r>
            <w:proofErr w:type="spellStart"/>
            <w:r w:rsidRPr="00826B05">
              <w:rPr>
                <w:rFonts w:eastAsia="Times New Roman"/>
                <w:lang w:eastAsia="pl-PL"/>
              </w:rPr>
              <w:t>blue</w:t>
            </w:r>
            <w:proofErr w:type="spellEnd"/>
          </w:p>
        </w:tc>
        <w:tc>
          <w:tcPr>
            <w:tcW w:w="2234" w:type="dxa"/>
            <w:vAlign w:val="center"/>
          </w:tcPr>
          <w:p w14:paraId="385C7E1E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3C961B37" w14:textId="77777777" w:rsidTr="00485866">
        <w:trPr>
          <w:trHeight w:val="397"/>
        </w:trPr>
        <w:tc>
          <w:tcPr>
            <w:tcW w:w="9288" w:type="dxa"/>
            <w:gridSpan w:val="3"/>
            <w:vAlign w:val="center"/>
          </w:tcPr>
          <w:p w14:paraId="0D6D7E62" w14:textId="77777777" w:rsidR="00B41656" w:rsidRPr="00826B05" w:rsidRDefault="00B41656" w:rsidP="00485866">
            <w:pPr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b/>
                <w:lang w:eastAsia="pl-PL"/>
              </w:rPr>
              <w:t>Przenośnik odprowadzający frakcję rozdrobnioną</w:t>
            </w:r>
          </w:p>
        </w:tc>
      </w:tr>
      <w:tr w:rsidR="00B41656" w:rsidRPr="00826B05" w14:paraId="6D426E9F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59EEDDC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1</w:t>
            </w:r>
          </w:p>
        </w:tc>
        <w:tc>
          <w:tcPr>
            <w:tcW w:w="6471" w:type="dxa"/>
            <w:vAlign w:val="center"/>
          </w:tcPr>
          <w:p w14:paraId="1D180BCF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Szerokość taśmy przenośnika: min. 900 mm</w:t>
            </w:r>
          </w:p>
        </w:tc>
        <w:tc>
          <w:tcPr>
            <w:tcW w:w="2234" w:type="dxa"/>
            <w:vAlign w:val="center"/>
          </w:tcPr>
          <w:p w14:paraId="3E89B37B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Szerokość taśmy przenośnika: </w:t>
            </w:r>
          </w:p>
          <w:p w14:paraId="43B740C3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683C52D4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………………[mm]</w:t>
            </w:r>
          </w:p>
        </w:tc>
      </w:tr>
      <w:tr w:rsidR="00B41656" w:rsidRPr="00826B05" w14:paraId="5626D8E5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289AC146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6471" w:type="dxa"/>
            <w:vAlign w:val="center"/>
          </w:tcPr>
          <w:p w14:paraId="53F5697A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Długość przenośnika: min. 6500 mm</w:t>
            </w:r>
          </w:p>
        </w:tc>
        <w:tc>
          <w:tcPr>
            <w:tcW w:w="2234" w:type="dxa"/>
            <w:vAlign w:val="center"/>
          </w:tcPr>
          <w:p w14:paraId="08DC5F5D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Długość przenośnika: </w:t>
            </w:r>
          </w:p>
          <w:p w14:paraId="094337CC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</w:p>
          <w:p w14:paraId="72C04BBF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……………… [mm]</w:t>
            </w:r>
          </w:p>
        </w:tc>
      </w:tr>
      <w:tr w:rsidR="00B41656" w:rsidRPr="00826B05" w14:paraId="6B8B2935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2B5BA26F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6471" w:type="dxa"/>
            <w:vAlign w:val="center"/>
          </w:tcPr>
          <w:p w14:paraId="75733C9C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Taśma wyposażona w zabieraki</w:t>
            </w:r>
          </w:p>
        </w:tc>
        <w:tc>
          <w:tcPr>
            <w:tcW w:w="2234" w:type="dxa"/>
            <w:vAlign w:val="center"/>
          </w:tcPr>
          <w:p w14:paraId="60E92707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29E7750C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54B8C526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4</w:t>
            </w:r>
          </w:p>
        </w:tc>
        <w:tc>
          <w:tcPr>
            <w:tcW w:w="6471" w:type="dxa"/>
            <w:vAlign w:val="center"/>
          </w:tcPr>
          <w:p w14:paraId="4F70160D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Prędkość transportu regulowana</w:t>
            </w:r>
          </w:p>
        </w:tc>
        <w:tc>
          <w:tcPr>
            <w:tcW w:w="2234" w:type="dxa"/>
            <w:vAlign w:val="center"/>
          </w:tcPr>
          <w:p w14:paraId="1A0AC2FF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13A2D6C5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2F8220FB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6471" w:type="dxa"/>
            <w:vAlign w:val="center"/>
          </w:tcPr>
          <w:p w14:paraId="2E380BEF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Przenośnik składany i rozkładany hydraulicznie</w:t>
            </w:r>
          </w:p>
        </w:tc>
        <w:tc>
          <w:tcPr>
            <w:tcW w:w="2234" w:type="dxa"/>
            <w:vAlign w:val="center"/>
          </w:tcPr>
          <w:p w14:paraId="372EA5FE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582110F8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91600B5" w14:textId="77777777" w:rsidR="00B41656" w:rsidRPr="00826B05" w:rsidRDefault="00B41656" w:rsidP="00485866">
            <w:pPr>
              <w:spacing w:line="276" w:lineRule="auto"/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6</w:t>
            </w:r>
          </w:p>
        </w:tc>
        <w:tc>
          <w:tcPr>
            <w:tcW w:w="6471" w:type="dxa"/>
            <w:vAlign w:val="center"/>
          </w:tcPr>
          <w:p w14:paraId="0C2601FD" w14:textId="77777777" w:rsidR="00B41656" w:rsidRPr="00826B05" w:rsidRDefault="00B41656" w:rsidP="00485866">
            <w:pPr>
              <w:ind w:hanging="70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 xml:space="preserve">Separator metali żelaznych </w:t>
            </w:r>
            <w:proofErr w:type="spellStart"/>
            <w:r w:rsidRPr="00826B05">
              <w:rPr>
                <w:rFonts w:eastAsia="Times New Roman"/>
                <w:lang w:eastAsia="pl-PL"/>
              </w:rPr>
              <w:t>nadtaśmowy</w:t>
            </w:r>
            <w:proofErr w:type="spellEnd"/>
            <w:r w:rsidRPr="00826B05">
              <w:rPr>
                <w:rFonts w:eastAsia="Times New Roman"/>
                <w:lang w:eastAsia="pl-PL"/>
              </w:rPr>
              <w:t xml:space="preserve"> wraz z zsypnią z możliwością hydraulicznej regulacji wysokości</w:t>
            </w:r>
          </w:p>
        </w:tc>
        <w:tc>
          <w:tcPr>
            <w:tcW w:w="2234" w:type="dxa"/>
            <w:vAlign w:val="center"/>
          </w:tcPr>
          <w:p w14:paraId="2926FF68" w14:textId="77777777" w:rsidR="00B41656" w:rsidRPr="00826B05" w:rsidRDefault="00B41656" w:rsidP="00485866">
            <w:pPr>
              <w:jc w:val="center"/>
              <w:rPr>
                <w:rFonts w:eastAsia="Times New Roman"/>
                <w:lang w:eastAsia="pl-PL"/>
              </w:rPr>
            </w:pPr>
            <w:r w:rsidRPr="00826B05">
              <w:rPr>
                <w:rFonts w:eastAsia="Times New Roman"/>
                <w:lang w:eastAsia="pl-PL"/>
              </w:rPr>
              <w:t>TAK/NIE (*)</w:t>
            </w:r>
          </w:p>
        </w:tc>
      </w:tr>
      <w:tr w:rsidR="00B41656" w:rsidRPr="00826B05" w14:paraId="781F751E" w14:textId="77777777" w:rsidTr="00485866">
        <w:trPr>
          <w:trHeight w:val="397"/>
        </w:trPr>
        <w:tc>
          <w:tcPr>
            <w:tcW w:w="9288" w:type="dxa"/>
            <w:gridSpan w:val="3"/>
            <w:vAlign w:val="center"/>
          </w:tcPr>
          <w:p w14:paraId="0794F248" w14:textId="77777777" w:rsidR="00B41656" w:rsidRPr="00826B05" w:rsidRDefault="00B41656" w:rsidP="00485866">
            <w:pPr>
              <w:rPr>
                <w:rFonts w:eastAsia="Times New Roman"/>
                <w:b/>
                <w:lang w:eastAsia="pl-PL"/>
              </w:rPr>
            </w:pPr>
            <w:r w:rsidRPr="00826B05">
              <w:rPr>
                <w:rFonts w:eastAsia="Times New Roman"/>
                <w:b/>
                <w:lang w:eastAsia="pl-PL"/>
              </w:rPr>
              <w:t>Deklaracja Wykonawcy</w:t>
            </w:r>
          </w:p>
        </w:tc>
      </w:tr>
      <w:tr w:rsidR="00B41656" w:rsidRPr="00826B05" w14:paraId="4F8E5A28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9DCEC3E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1.</w:t>
            </w:r>
          </w:p>
        </w:tc>
        <w:tc>
          <w:tcPr>
            <w:tcW w:w="6471" w:type="dxa"/>
            <w:vAlign w:val="center"/>
          </w:tcPr>
          <w:p w14:paraId="5B5FF989" w14:textId="77777777" w:rsidR="00B41656" w:rsidRPr="00826B05" w:rsidRDefault="00B41656" w:rsidP="00485866">
            <w:pPr>
              <w:tabs>
                <w:tab w:val="left" w:pos="360"/>
              </w:tabs>
              <w:suppressAutoHyphens w:val="0"/>
              <w:rPr>
                <w:bCs/>
                <w:position w:val="10"/>
              </w:rPr>
            </w:pPr>
            <w:r w:rsidRPr="00826B05">
              <w:t>Rozdrabniacz mobilny pochodzi z seryjnej produkcji (nie dopuszcza się prototypu ani pierwszego urządzenia serii)</w:t>
            </w:r>
          </w:p>
        </w:tc>
        <w:tc>
          <w:tcPr>
            <w:tcW w:w="2234" w:type="dxa"/>
            <w:vAlign w:val="center"/>
          </w:tcPr>
          <w:p w14:paraId="0BF4F602" w14:textId="77777777" w:rsidR="00B41656" w:rsidRPr="00826B05" w:rsidRDefault="00B41656" w:rsidP="00485866">
            <w:pPr>
              <w:widowControl w:val="0"/>
              <w:autoSpaceDE w:val="0"/>
              <w:jc w:val="center"/>
              <w:rPr>
                <w:vertAlign w:val="superscript"/>
              </w:rPr>
            </w:pPr>
            <w:r w:rsidRPr="00826B05">
              <w:t>[TAK]*/ [NIE]</w:t>
            </w:r>
          </w:p>
        </w:tc>
      </w:tr>
      <w:tr w:rsidR="00B41656" w:rsidRPr="00826B05" w14:paraId="3608B560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2325898C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2.</w:t>
            </w:r>
          </w:p>
        </w:tc>
        <w:tc>
          <w:tcPr>
            <w:tcW w:w="6471" w:type="dxa"/>
            <w:vAlign w:val="center"/>
          </w:tcPr>
          <w:p w14:paraId="721A919A" w14:textId="77777777" w:rsidR="00B41656" w:rsidRPr="00826B05" w:rsidRDefault="00B41656" w:rsidP="00485866">
            <w:pPr>
              <w:suppressAutoHyphens w:val="0"/>
              <w:rPr>
                <w:bCs/>
                <w:position w:val="10"/>
              </w:rPr>
            </w:pPr>
            <w:r w:rsidRPr="00826B05">
              <w:rPr>
                <w:bCs/>
                <w:position w:val="10"/>
              </w:rPr>
              <w:t>Czas naprawy maksymalnie do 14 dni kalendarzowych. Po 14 dniach wykonawca zobowiązany jest do wstawienia na własny koszt rozdrabniacza mobilnego zastępczego o parametrach zbliżonych do zaoferowanego.</w:t>
            </w:r>
          </w:p>
        </w:tc>
        <w:tc>
          <w:tcPr>
            <w:tcW w:w="2234" w:type="dxa"/>
            <w:vAlign w:val="center"/>
          </w:tcPr>
          <w:p w14:paraId="0050C7AC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[TAK]*/ [NIE]</w:t>
            </w:r>
          </w:p>
        </w:tc>
      </w:tr>
      <w:tr w:rsidR="00B41656" w:rsidRPr="00826B05" w14:paraId="409C83CA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0722FDF2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3.</w:t>
            </w:r>
          </w:p>
        </w:tc>
        <w:tc>
          <w:tcPr>
            <w:tcW w:w="6471" w:type="dxa"/>
            <w:vAlign w:val="center"/>
          </w:tcPr>
          <w:p w14:paraId="6474D526" w14:textId="77777777" w:rsidR="00B41656" w:rsidRPr="00826B05" w:rsidRDefault="00B41656" w:rsidP="00485866">
            <w:pPr>
              <w:suppressAutoHyphens w:val="0"/>
              <w:rPr>
                <w:bCs/>
                <w:position w:val="10"/>
              </w:rPr>
            </w:pPr>
            <w:r w:rsidRPr="00826B05">
              <w:rPr>
                <w:bCs/>
                <w:position w:val="10"/>
              </w:rPr>
              <w:t xml:space="preserve">Gwarancja …….. miesięcy lub …….. </w:t>
            </w:r>
            <w:proofErr w:type="spellStart"/>
            <w:r w:rsidRPr="00826B05">
              <w:rPr>
                <w:bCs/>
                <w:position w:val="10"/>
              </w:rPr>
              <w:t>mth</w:t>
            </w:r>
            <w:proofErr w:type="spellEnd"/>
            <w:r w:rsidRPr="00826B05">
              <w:rPr>
                <w:bCs/>
                <w:position w:val="10"/>
              </w:rPr>
              <w:t xml:space="preserve"> w zależności co nastąpi pierwsze.</w:t>
            </w:r>
          </w:p>
        </w:tc>
        <w:tc>
          <w:tcPr>
            <w:tcW w:w="2234" w:type="dxa"/>
            <w:vAlign w:val="center"/>
          </w:tcPr>
          <w:p w14:paraId="71220165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[TAK]*/ [NIE]</w:t>
            </w:r>
          </w:p>
        </w:tc>
      </w:tr>
      <w:tr w:rsidR="00B41656" w:rsidRPr="00826B05" w14:paraId="1AA5EB0C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4F78BF36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4.</w:t>
            </w:r>
          </w:p>
        </w:tc>
        <w:tc>
          <w:tcPr>
            <w:tcW w:w="6471" w:type="dxa"/>
            <w:vAlign w:val="center"/>
          </w:tcPr>
          <w:p w14:paraId="664C6ADC" w14:textId="77777777" w:rsidR="00B41656" w:rsidRPr="00826B05" w:rsidRDefault="00B41656" w:rsidP="00485866">
            <w:pPr>
              <w:suppressAutoHyphens w:val="0"/>
            </w:pPr>
            <w:r w:rsidRPr="00826B05">
              <w:t>Zapewnienie serwisu mobilnego z czasem dojazdu do 48 godzin od momentu zgłoszenia.</w:t>
            </w:r>
          </w:p>
        </w:tc>
        <w:tc>
          <w:tcPr>
            <w:tcW w:w="2234" w:type="dxa"/>
            <w:vAlign w:val="center"/>
          </w:tcPr>
          <w:p w14:paraId="1CAC5783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[TAK]*/ [NIE]</w:t>
            </w:r>
          </w:p>
        </w:tc>
      </w:tr>
      <w:tr w:rsidR="00B41656" w:rsidRPr="00826B05" w14:paraId="0BEBC5DC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A36F683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5.</w:t>
            </w:r>
          </w:p>
        </w:tc>
        <w:tc>
          <w:tcPr>
            <w:tcW w:w="6471" w:type="dxa"/>
            <w:vAlign w:val="bottom"/>
          </w:tcPr>
          <w:p w14:paraId="599BE08C" w14:textId="77777777" w:rsidR="00B41656" w:rsidRPr="00826B05" w:rsidRDefault="00B41656" w:rsidP="00485866">
            <w:pPr>
              <w:suppressAutoHyphens w:val="0"/>
              <w:ind w:right="-108"/>
              <w:rPr>
                <w:strike/>
              </w:rPr>
            </w:pPr>
            <w:r w:rsidRPr="00826B05">
              <w:t xml:space="preserve">Zapewnienie w okresie gwarancji nieodpłatnych  przeglądów serwisowych (cena zawarta w ofercie obejmuje dojazd do miejsca </w:t>
            </w:r>
            <w:r w:rsidRPr="00826B05">
              <w:lastRenderedPageBreak/>
              <w:t>posadowienia rozdrabniacza mobilnego, robociznę, pełny zakres obsługi w tym wszelkie materiały, płyny eksploatacyjne.</w:t>
            </w:r>
          </w:p>
        </w:tc>
        <w:tc>
          <w:tcPr>
            <w:tcW w:w="2234" w:type="dxa"/>
            <w:vAlign w:val="center"/>
          </w:tcPr>
          <w:p w14:paraId="4C023659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lastRenderedPageBreak/>
              <w:t>[TAK]*/ [NIE]</w:t>
            </w:r>
          </w:p>
        </w:tc>
      </w:tr>
      <w:tr w:rsidR="00B41656" w:rsidRPr="00826B05" w14:paraId="5793B267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6F122E02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6.</w:t>
            </w:r>
          </w:p>
        </w:tc>
        <w:tc>
          <w:tcPr>
            <w:tcW w:w="6471" w:type="dxa"/>
            <w:vAlign w:val="center"/>
          </w:tcPr>
          <w:p w14:paraId="277BFF8F" w14:textId="77777777" w:rsidR="00B41656" w:rsidRPr="00826B05" w:rsidRDefault="00B41656" w:rsidP="00485866">
            <w:pPr>
              <w:suppressAutoHyphens w:val="0"/>
            </w:pPr>
            <w:r w:rsidRPr="00826B05">
              <w:t>Przeszkolenie personelu obsługującego w zakresie eksploatacji, konserwacji (obsługi) maszyny oraz BHP – 5 osób.</w:t>
            </w:r>
          </w:p>
        </w:tc>
        <w:tc>
          <w:tcPr>
            <w:tcW w:w="2234" w:type="dxa"/>
            <w:vAlign w:val="center"/>
          </w:tcPr>
          <w:p w14:paraId="5B07DC1A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[TAK]*/ [NIE]</w:t>
            </w:r>
          </w:p>
        </w:tc>
      </w:tr>
      <w:tr w:rsidR="00B41656" w:rsidRPr="00826B05" w14:paraId="651D7059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582FF4E7" w14:textId="77777777" w:rsidR="00B41656" w:rsidRPr="00826B05" w:rsidRDefault="00B41656" w:rsidP="00485866">
            <w:pPr>
              <w:spacing w:line="312" w:lineRule="auto"/>
              <w:jc w:val="both"/>
              <w:rPr>
                <w:b/>
              </w:rPr>
            </w:pPr>
          </w:p>
        </w:tc>
        <w:tc>
          <w:tcPr>
            <w:tcW w:w="6471" w:type="dxa"/>
            <w:vAlign w:val="center"/>
          </w:tcPr>
          <w:p w14:paraId="42D339CE" w14:textId="79FBF8C9" w:rsidR="00B41656" w:rsidRPr="00826B05" w:rsidRDefault="00B41656" w:rsidP="00485866">
            <w:pPr>
              <w:spacing w:line="312" w:lineRule="auto"/>
              <w:jc w:val="both"/>
              <w:rPr>
                <w:b/>
              </w:rPr>
            </w:pPr>
            <w:r w:rsidRPr="00826B05">
              <w:rPr>
                <w:b/>
              </w:rPr>
              <w:t xml:space="preserve">Wymagane dokumenty i świadectwa (w języku polskim) do przekazania wraz z   </w:t>
            </w:r>
            <w:r w:rsidR="00B01DBC" w:rsidRPr="00826B05">
              <w:rPr>
                <w:b/>
              </w:rPr>
              <w:t>rozdrabniaczem mobilnym</w:t>
            </w:r>
          </w:p>
        </w:tc>
        <w:tc>
          <w:tcPr>
            <w:tcW w:w="2234" w:type="dxa"/>
            <w:vAlign w:val="center"/>
          </w:tcPr>
          <w:p w14:paraId="3C5D5F4A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</w:p>
        </w:tc>
      </w:tr>
      <w:tr w:rsidR="00B41656" w:rsidRPr="00826B05" w14:paraId="08495C22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356BF7B3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1.</w:t>
            </w:r>
          </w:p>
        </w:tc>
        <w:tc>
          <w:tcPr>
            <w:tcW w:w="6471" w:type="dxa"/>
            <w:vAlign w:val="center"/>
          </w:tcPr>
          <w:p w14:paraId="0A0A610D" w14:textId="77777777" w:rsidR="00B41656" w:rsidRPr="00826B05" w:rsidRDefault="00B41656" w:rsidP="00485866">
            <w:pPr>
              <w:autoSpaceDE w:val="0"/>
              <w:autoSpaceDN w:val="0"/>
              <w:adjustRightInd w:val="0"/>
              <w:jc w:val="both"/>
            </w:pPr>
            <w:r w:rsidRPr="00826B05">
              <w:t>Świadectwo zgodności CE, inne niezbędne dokumenty i certyfikaty, w tym niezbędne do zarejestrowania rozdrabniacza mobilnego w Rzeczypospolitej Polskiej dopuszczenie do ruchu po drogach publicznych)</w:t>
            </w:r>
          </w:p>
        </w:tc>
        <w:tc>
          <w:tcPr>
            <w:tcW w:w="2234" w:type="dxa"/>
            <w:vAlign w:val="center"/>
          </w:tcPr>
          <w:p w14:paraId="4B39ED17" w14:textId="77777777" w:rsidR="00B41656" w:rsidRPr="00826B05" w:rsidRDefault="00B41656" w:rsidP="00485866">
            <w:pPr>
              <w:widowControl w:val="0"/>
              <w:autoSpaceDE w:val="0"/>
              <w:jc w:val="center"/>
              <w:rPr>
                <w:b/>
              </w:rPr>
            </w:pPr>
            <w:r w:rsidRPr="00826B05">
              <w:t>[TAK]*/ [NIE]</w:t>
            </w:r>
          </w:p>
        </w:tc>
      </w:tr>
      <w:tr w:rsidR="00B41656" w:rsidRPr="00826B05" w14:paraId="39314A56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0160307D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2.</w:t>
            </w:r>
          </w:p>
        </w:tc>
        <w:tc>
          <w:tcPr>
            <w:tcW w:w="6471" w:type="dxa"/>
            <w:vAlign w:val="center"/>
          </w:tcPr>
          <w:p w14:paraId="6230DE5C" w14:textId="77777777" w:rsidR="00B41656" w:rsidRPr="00826B05" w:rsidRDefault="00B41656" w:rsidP="00485866">
            <w:pPr>
              <w:jc w:val="both"/>
            </w:pPr>
            <w:r w:rsidRPr="00826B05">
              <w:rPr>
                <w:bCs/>
                <w:position w:val="10"/>
              </w:rPr>
              <w:t>Instrukcja obsługi - dokumentacja techniczno-ruchowa, w tym</w:t>
            </w:r>
            <w:r w:rsidRPr="00826B05">
              <w:rPr>
                <w:bCs/>
                <w:position w:val="10"/>
              </w:rPr>
              <w:br/>
              <w:t>potwierdzająca spełnienie norm emisji spalin i hałasu</w:t>
            </w:r>
          </w:p>
        </w:tc>
        <w:tc>
          <w:tcPr>
            <w:tcW w:w="2234" w:type="dxa"/>
            <w:vAlign w:val="center"/>
          </w:tcPr>
          <w:p w14:paraId="07CF5D0C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[TAK]*/ [NIE]</w:t>
            </w:r>
          </w:p>
        </w:tc>
      </w:tr>
      <w:tr w:rsidR="00B41656" w:rsidRPr="00826B05" w14:paraId="402FB2CA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32FD88D4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3.</w:t>
            </w:r>
          </w:p>
        </w:tc>
        <w:tc>
          <w:tcPr>
            <w:tcW w:w="6471" w:type="dxa"/>
            <w:vAlign w:val="center"/>
          </w:tcPr>
          <w:p w14:paraId="437700B6" w14:textId="77777777" w:rsidR="00B41656" w:rsidRPr="00826B05" w:rsidRDefault="00B41656" w:rsidP="00485866">
            <w:pPr>
              <w:jc w:val="both"/>
              <w:rPr>
                <w:bCs/>
                <w:position w:val="10"/>
              </w:rPr>
            </w:pPr>
            <w:r w:rsidRPr="00826B05">
              <w:rPr>
                <w:bCs/>
                <w:position w:val="10"/>
              </w:rPr>
              <w:t>Katalog części zamiennych</w:t>
            </w:r>
          </w:p>
        </w:tc>
        <w:tc>
          <w:tcPr>
            <w:tcW w:w="2234" w:type="dxa"/>
            <w:vAlign w:val="center"/>
          </w:tcPr>
          <w:p w14:paraId="47631BD6" w14:textId="77777777" w:rsidR="00B41656" w:rsidRPr="00826B05" w:rsidRDefault="00B41656" w:rsidP="00485866">
            <w:pPr>
              <w:widowControl w:val="0"/>
              <w:autoSpaceDE w:val="0"/>
              <w:jc w:val="center"/>
              <w:rPr>
                <w:b/>
              </w:rPr>
            </w:pPr>
            <w:r w:rsidRPr="00826B05">
              <w:t>[TAK]*/ [NIE]</w:t>
            </w:r>
          </w:p>
        </w:tc>
      </w:tr>
      <w:tr w:rsidR="00B41656" w:rsidRPr="00826B05" w14:paraId="1F26226F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00EAC541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4.</w:t>
            </w:r>
          </w:p>
        </w:tc>
        <w:tc>
          <w:tcPr>
            <w:tcW w:w="6471" w:type="dxa"/>
            <w:vAlign w:val="center"/>
          </w:tcPr>
          <w:p w14:paraId="499E083C" w14:textId="77777777" w:rsidR="00B41656" w:rsidRPr="00826B05" w:rsidRDefault="00B41656" w:rsidP="00485866">
            <w:pPr>
              <w:jc w:val="both"/>
              <w:rPr>
                <w:bCs/>
                <w:position w:val="10"/>
              </w:rPr>
            </w:pPr>
            <w:r w:rsidRPr="00826B05">
              <w:rPr>
                <w:bCs/>
                <w:position w:val="10"/>
              </w:rPr>
              <w:t>Karta gwarancyjna</w:t>
            </w:r>
          </w:p>
        </w:tc>
        <w:tc>
          <w:tcPr>
            <w:tcW w:w="2234" w:type="dxa"/>
            <w:vAlign w:val="center"/>
          </w:tcPr>
          <w:p w14:paraId="4EAEB36C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[TAK]*/ [NIE]</w:t>
            </w:r>
          </w:p>
        </w:tc>
      </w:tr>
      <w:tr w:rsidR="00B41656" w:rsidRPr="00826B05" w14:paraId="0AAD309E" w14:textId="77777777" w:rsidTr="00485866">
        <w:trPr>
          <w:trHeight w:val="397"/>
        </w:trPr>
        <w:tc>
          <w:tcPr>
            <w:tcW w:w="583" w:type="dxa"/>
            <w:vAlign w:val="center"/>
          </w:tcPr>
          <w:p w14:paraId="1503BAE4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5.</w:t>
            </w:r>
          </w:p>
        </w:tc>
        <w:tc>
          <w:tcPr>
            <w:tcW w:w="6471" w:type="dxa"/>
            <w:vAlign w:val="center"/>
          </w:tcPr>
          <w:p w14:paraId="4B258A01" w14:textId="77777777" w:rsidR="00B41656" w:rsidRPr="00826B05" w:rsidRDefault="00B41656" w:rsidP="00485866">
            <w:pPr>
              <w:jc w:val="both"/>
              <w:rPr>
                <w:bCs/>
                <w:position w:val="10"/>
              </w:rPr>
            </w:pPr>
            <w:r w:rsidRPr="00826B05">
              <w:rPr>
                <w:bCs/>
                <w:position w:val="10"/>
              </w:rPr>
              <w:t>Książka serwisowa</w:t>
            </w:r>
          </w:p>
        </w:tc>
        <w:tc>
          <w:tcPr>
            <w:tcW w:w="2234" w:type="dxa"/>
            <w:vAlign w:val="center"/>
          </w:tcPr>
          <w:p w14:paraId="7A2C25A5" w14:textId="77777777" w:rsidR="00B41656" w:rsidRPr="00826B05" w:rsidRDefault="00B41656" w:rsidP="00485866">
            <w:pPr>
              <w:widowControl w:val="0"/>
              <w:autoSpaceDE w:val="0"/>
              <w:jc w:val="center"/>
            </w:pPr>
            <w:r w:rsidRPr="00826B05">
              <w:t>[TAK]*/ [NIE]</w:t>
            </w:r>
          </w:p>
        </w:tc>
      </w:tr>
    </w:tbl>
    <w:p w14:paraId="070A0068" w14:textId="77777777" w:rsidR="00BE6DB1" w:rsidRPr="00826B05" w:rsidRDefault="00BE6DB1" w:rsidP="00DC3191">
      <w:pPr>
        <w:rPr>
          <w:noProof/>
        </w:rPr>
      </w:pPr>
    </w:p>
    <w:p w14:paraId="25BE5373" w14:textId="77777777" w:rsidR="00DC3191" w:rsidRPr="00826B05" w:rsidRDefault="00DC3191" w:rsidP="00DC3191">
      <w:pPr>
        <w:rPr>
          <w:noProof/>
        </w:rPr>
      </w:pPr>
      <w:r w:rsidRPr="00826B05">
        <w:rPr>
          <w:noProof/>
        </w:rPr>
        <w:t xml:space="preserve">*niepotrzebne skreślić </w:t>
      </w:r>
    </w:p>
    <w:p w14:paraId="11942910" w14:textId="77777777" w:rsidR="00DC3191" w:rsidRPr="00826B05" w:rsidRDefault="00DC3191" w:rsidP="00DC3191">
      <w:pPr>
        <w:rPr>
          <w:noProof/>
        </w:rPr>
      </w:pPr>
    </w:p>
    <w:p w14:paraId="7BF80CD2" w14:textId="16E60D60" w:rsidR="00DC3191" w:rsidRPr="001C2C56" w:rsidRDefault="00DC3191" w:rsidP="00DC3191">
      <w:pPr>
        <w:jc w:val="right"/>
        <w:rPr>
          <w:noProof/>
          <w:color w:val="000000" w:themeColor="text1"/>
        </w:rPr>
      </w:pPr>
      <w:r w:rsidRPr="001C2C56">
        <w:rPr>
          <w:noProof/>
          <w:color w:val="000000" w:themeColor="text1"/>
        </w:rPr>
        <w:t>…………………………, dnia …</w:t>
      </w:r>
      <w:r w:rsidR="00762E13">
        <w:rPr>
          <w:noProof/>
          <w:color w:val="000000" w:themeColor="text1"/>
        </w:rPr>
        <w:t>………………….</w:t>
      </w:r>
      <w:r w:rsidRPr="001C2C56">
        <w:rPr>
          <w:noProof/>
          <w:color w:val="000000" w:themeColor="text1"/>
        </w:rPr>
        <w:t>…….202</w:t>
      </w:r>
      <w:r w:rsidR="001C2C56" w:rsidRPr="001C2C56">
        <w:rPr>
          <w:noProof/>
          <w:color w:val="000000" w:themeColor="text1"/>
        </w:rPr>
        <w:t>6</w:t>
      </w:r>
      <w:r w:rsidRPr="001C2C56">
        <w:rPr>
          <w:noProof/>
          <w:color w:val="000000" w:themeColor="text1"/>
        </w:rPr>
        <w:t xml:space="preserve"> r.   </w:t>
      </w:r>
    </w:p>
    <w:p w14:paraId="7610D576" w14:textId="77777777" w:rsidR="00DC3191" w:rsidRPr="00826B05" w:rsidRDefault="00DC3191" w:rsidP="00DC3191">
      <w:pPr>
        <w:jc w:val="right"/>
        <w:rPr>
          <w:noProof/>
        </w:rPr>
      </w:pPr>
    </w:p>
    <w:p w14:paraId="7EDA15C3" w14:textId="77777777" w:rsidR="00DC3191" w:rsidRPr="00826B05" w:rsidRDefault="00DC3191" w:rsidP="00DC3191">
      <w:pPr>
        <w:jc w:val="right"/>
        <w:rPr>
          <w:noProof/>
        </w:rPr>
      </w:pPr>
    </w:p>
    <w:p w14:paraId="0F81CA76" w14:textId="77777777" w:rsidR="00C36D42" w:rsidRDefault="00DC3191" w:rsidP="00246978">
      <w:pPr>
        <w:jc w:val="right"/>
      </w:pPr>
      <w:r w:rsidRPr="00826B05">
        <w:rPr>
          <w:noProof/>
        </w:rPr>
        <w:t xml:space="preserve">          </w:t>
      </w:r>
      <w:r w:rsidRPr="00826B05">
        <w:rPr>
          <w:noProof/>
        </w:rPr>
        <w:br/>
        <w:t xml:space="preserve">                     </w:t>
      </w:r>
      <w:r w:rsidRPr="00826B05">
        <w:rPr>
          <w:noProof/>
        </w:rPr>
        <w:br/>
        <w:t xml:space="preserve">                                                                                    …………………………………………..                                                                                                                              </w:t>
      </w:r>
      <w:r w:rsidRPr="00826B05">
        <w:rPr>
          <w:noProof/>
        </w:rPr>
        <w:br/>
        <w:t xml:space="preserve">                                                                                               (podpis osoby upoważnionej)</w:t>
      </w:r>
    </w:p>
    <w:sectPr w:rsidR="00C36D42" w:rsidSect="00E221D5">
      <w:headerReference w:type="default" r:id="rId8"/>
      <w:pgSz w:w="11906" w:h="16838"/>
      <w:pgMar w:top="85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C738" w14:textId="77777777" w:rsidR="007267B6" w:rsidRDefault="007267B6" w:rsidP="00B817C0">
      <w:pPr>
        <w:spacing w:after="0" w:line="240" w:lineRule="auto"/>
      </w:pPr>
      <w:r>
        <w:separator/>
      </w:r>
    </w:p>
  </w:endnote>
  <w:endnote w:type="continuationSeparator" w:id="0">
    <w:p w14:paraId="5B7B2761" w14:textId="77777777" w:rsidR="007267B6" w:rsidRDefault="007267B6" w:rsidP="00B81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B94C7" w14:textId="77777777" w:rsidR="007267B6" w:rsidRDefault="007267B6" w:rsidP="00B817C0">
      <w:pPr>
        <w:spacing w:after="0" w:line="240" w:lineRule="auto"/>
      </w:pPr>
      <w:r>
        <w:separator/>
      </w:r>
    </w:p>
  </w:footnote>
  <w:footnote w:type="continuationSeparator" w:id="0">
    <w:p w14:paraId="11A68CC8" w14:textId="77777777" w:rsidR="007267B6" w:rsidRDefault="007267B6" w:rsidP="00B81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98DD9" w14:textId="6053F75F" w:rsidR="00B817C0" w:rsidRDefault="00B817C0">
    <w:pPr>
      <w:pStyle w:val="Nagwek"/>
    </w:pPr>
    <w:r>
      <w:rPr>
        <w:noProof/>
      </w:rPr>
      <w:drawing>
        <wp:inline distT="0" distB="0" distL="0" distR="0" wp14:anchorId="51DC7BF8" wp14:editId="571F2179">
          <wp:extent cx="5761355" cy="579120"/>
          <wp:effectExtent l="0" t="0" r="0" b="0"/>
          <wp:docPr id="3732703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1CCD479" w14:textId="77777777" w:rsidR="00B817C0" w:rsidRDefault="00B817C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01321"/>
    <w:multiLevelType w:val="hybridMultilevel"/>
    <w:tmpl w:val="1D8E3FBA"/>
    <w:lvl w:ilvl="0" w:tplc="FF8C67A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6EE77F9"/>
    <w:multiLevelType w:val="hybridMultilevel"/>
    <w:tmpl w:val="9924610A"/>
    <w:lvl w:ilvl="0" w:tplc="0415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D6A1150"/>
    <w:multiLevelType w:val="hybridMultilevel"/>
    <w:tmpl w:val="ACFA9192"/>
    <w:lvl w:ilvl="0" w:tplc="FF8C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3F6B76"/>
    <w:multiLevelType w:val="hybridMultilevel"/>
    <w:tmpl w:val="9C52909A"/>
    <w:lvl w:ilvl="0" w:tplc="FF8C67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377710">
    <w:abstractNumId w:val="3"/>
  </w:num>
  <w:num w:numId="2" w16cid:durableId="854926155">
    <w:abstractNumId w:val="2"/>
  </w:num>
  <w:num w:numId="3" w16cid:durableId="483089703">
    <w:abstractNumId w:val="1"/>
  </w:num>
  <w:num w:numId="4" w16cid:durableId="1591249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3191"/>
    <w:rsid w:val="00014709"/>
    <w:rsid w:val="000542B8"/>
    <w:rsid w:val="00055E65"/>
    <w:rsid w:val="00063B4D"/>
    <w:rsid w:val="00067120"/>
    <w:rsid w:val="000763E8"/>
    <w:rsid w:val="0008335C"/>
    <w:rsid w:val="000A73E5"/>
    <w:rsid w:val="000A796E"/>
    <w:rsid w:val="000C7D8B"/>
    <w:rsid w:val="000D3EF7"/>
    <w:rsid w:val="000E6323"/>
    <w:rsid w:val="000F7347"/>
    <w:rsid w:val="001103D7"/>
    <w:rsid w:val="0011149A"/>
    <w:rsid w:val="00131EFA"/>
    <w:rsid w:val="00154C53"/>
    <w:rsid w:val="00163E92"/>
    <w:rsid w:val="001A027D"/>
    <w:rsid w:val="001C2C56"/>
    <w:rsid w:val="001E47DE"/>
    <w:rsid w:val="002247BC"/>
    <w:rsid w:val="00233E1E"/>
    <w:rsid w:val="00246978"/>
    <w:rsid w:val="002479BE"/>
    <w:rsid w:val="002932F6"/>
    <w:rsid w:val="00296F96"/>
    <w:rsid w:val="002C722B"/>
    <w:rsid w:val="003054DD"/>
    <w:rsid w:val="0036451E"/>
    <w:rsid w:val="003708DC"/>
    <w:rsid w:val="003D0E1B"/>
    <w:rsid w:val="003D3550"/>
    <w:rsid w:val="003E6140"/>
    <w:rsid w:val="004136EA"/>
    <w:rsid w:val="00420E80"/>
    <w:rsid w:val="00422756"/>
    <w:rsid w:val="00424C64"/>
    <w:rsid w:val="0042636D"/>
    <w:rsid w:val="004616A2"/>
    <w:rsid w:val="004669AB"/>
    <w:rsid w:val="00470348"/>
    <w:rsid w:val="00495D41"/>
    <w:rsid w:val="004B3354"/>
    <w:rsid w:val="004C1EDB"/>
    <w:rsid w:val="00503CFD"/>
    <w:rsid w:val="0051139D"/>
    <w:rsid w:val="00520EB8"/>
    <w:rsid w:val="005447A4"/>
    <w:rsid w:val="00562F87"/>
    <w:rsid w:val="00580F2C"/>
    <w:rsid w:val="005A07F0"/>
    <w:rsid w:val="005A166F"/>
    <w:rsid w:val="005A39EE"/>
    <w:rsid w:val="006047AA"/>
    <w:rsid w:val="00612BDE"/>
    <w:rsid w:val="00615081"/>
    <w:rsid w:val="00627BEF"/>
    <w:rsid w:val="00651DC3"/>
    <w:rsid w:val="0068249A"/>
    <w:rsid w:val="00691A00"/>
    <w:rsid w:val="006B4FB9"/>
    <w:rsid w:val="006C37A6"/>
    <w:rsid w:val="006C5469"/>
    <w:rsid w:val="006D53DA"/>
    <w:rsid w:val="00704BE1"/>
    <w:rsid w:val="007267B6"/>
    <w:rsid w:val="00747A97"/>
    <w:rsid w:val="00762E13"/>
    <w:rsid w:val="00775133"/>
    <w:rsid w:val="00782DDA"/>
    <w:rsid w:val="007B64B4"/>
    <w:rsid w:val="007C5916"/>
    <w:rsid w:val="007F232A"/>
    <w:rsid w:val="00826B05"/>
    <w:rsid w:val="008376B4"/>
    <w:rsid w:val="008F1209"/>
    <w:rsid w:val="0091173B"/>
    <w:rsid w:val="00914F92"/>
    <w:rsid w:val="009227B1"/>
    <w:rsid w:val="00940272"/>
    <w:rsid w:val="009670F1"/>
    <w:rsid w:val="00973B16"/>
    <w:rsid w:val="0098153D"/>
    <w:rsid w:val="009F063D"/>
    <w:rsid w:val="009F7B59"/>
    <w:rsid w:val="00A065E2"/>
    <w:rsid w:val="00A22501"/>
    <w:rsid w:val="00A33B0B"/>
    <w:rsid w:val="00A554EB"/>
    <w:rsid w:val="00A70DAF"/>
    <w:rsid w:val="00A71872"/>
    <w:rsid w:val="00A903E3"/>
    <w:rsid w:val="00A92867"/>
    <w:rsid w:val="00A94BEE"/>
    <w:rsid w:val="00AF088F"/>
    <w:rsid w:val="00B01DBC"/>
    <w:rsid w:val="00B144AE"/>
    <w:rsid w:val="00B41656"/>
    <w:rsid w:val="00B817C0"/>
    <w:rsid w:val="00BE4EA6"/>
    <w:rsid w:val="00BE6DB1"/>
    <w:rsid w:val="00BF364D"/>
    <w:rsid w:val="00C226D7"/>
    <w:rsid w:val="00C26115"/>
    <w:rsid w:val="00C36D42"/>
    <w:rsid w:val="00C57CC2"/>
    <w:rsid w:val="00C600BD"/>
    <w:rsid w:val="00C773CA"/>
    <w:rsid w:val="00D2006E"/>
    <w:rsid w:val="00D23593"/>
    <w:rsid w:val="00D32AF4"/>
    <w:rsid w:val="00D43267"/>
    <w:rsid w:val="00D51260"/>
    <w:rsid w:val="00D533DB"/>
    <w:rsid w:val="00D809A9"/>
    <w:rsid w:val="00DC156E"/>
    <w:rsid w:val="00DC3191"/>
    <w:rsid w:val="00DE0762"/>
    <w:rsid w:val="00E221D5"/>
    <w:rsid w:val="00E4519F"/>
    <w:rsid w:val="00E45DFA"/>
    <w:rsid w:val="00E57584"/>
    <w:rsid w:val="00E837C4"/>
    <w:rsid w:val="00E91B1F"/>
    <w:rsid w:val="00E91DEB"/>
    <w:rsid w:val="00E95D77"/>
    <w:rsid w:val="00EF0F87"/>
    <w:rsid w:val="00F25090"/>
    <w:rsid w:val="00F37F7C"/>
    <w:rsid w:val="00FD2807"/>
    <w:rsid w:val="00FE1DF0"/>
    <w:rsid w:val="00FE6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8F1DA1"/>
  <w15:docId w15:val="{52F3EA99-7690-43D7-B078-8F0931172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191"/>
    <w:pPr>
      <w:suppressAutoHyphens/>
    </w:pPr>
    <w:rPr>
      <w:rFonts w:ascii="Times New Roman" w:eastAsia="Calibri" w:hAnsi="Times New Roman" w:cs="Times New Roman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3191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Default">
    <w:name w:val="Default"/>
    <w:rsid w:val="00DC319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2479BE"/>
    <w:pPr>
      <w:suppressAutoHyphens w:val="0"/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D43267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B81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17C0"/>
    <w:rPr>
      <w:rFonts w:ascii="Times New Roman" w:eastAsia="Calibri" w:hAnsi="Times New Roman" w:cs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817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17C0"/>
    <w:rPr>
      <w:rFonts w:ascii="Times New Roman" w:eastAsia="Calibri" w:hAnsi="Times New Roman" w:cs="Times New Roman"/>
      <w:lang w:eastAsia="ar-SA"/>
    </w:rPr>
  </w:style>
  <w:style w:type="table" w:styleId="Tabela-Siatka">
    <w:name w:val="Table Grid"/>
    <w:basedOn w:val="Standardowy"/>
    <w:uiPriority w:val="59"/>
    <w:rsid w:val="00B4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E7E61-C447-4D75-B3EC-8A0B71398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914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Daniel.Kałuża</dc:creator>
  <cp:keywords/>
  <dc:description/>
  <cp:lastModifiedBy>Sylwester Pyzalski</cp:lastModifiedBy>
  <cp:revision>8</cp:revision>
  <cp:lastPrinted>2021-02-15T09:49:00Z</cp:lastPrinted>
  <dcterms:created xsi:type="dcterms:W3CDTF">2026-01-31T11:02:00Z</dcterms:created>
  <dcterms:modified xsi:type="dcterms:W3CDTF">2026-03-20T09:05:00Z</dcterms:modified>
</cp:coreProperties>
</file>